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jc w:val="center"/>
        <w:rPr>
          <w:rFonts w:hint="eastAsia" w:ascii="方正小标宋简体" w:eastAsia="方正小标宋简体"/>
          <w:snapToGrid w:val="0"/>
          <w:color w:val="FF0000"/>
          <w:kern w:val="0"/>
          <w:sz w:val="76"/>
          <w:szCs w:val="76"/>
        </w:rPr>
      </w:pPr>
      <w:r>
        <w:rPr>
          <w:rFonts w:hint="eastAsia" w:ascii="方正小标宋简体" w:eastAsia="方正小标宋简体"/>
          <w:snapToGrid w:val="0"/>
          <w:color w:val="FF0000"/>
          <w:kern w:val="0"/>
          <w:sz w:val="76"/>
          <w:szCs w:val="76"/>
        </w:rPr>
        <w:t>中山大学人力资源管理处</w:t>
      </w:r>
    </w:p>
    <w:p>
      <w:pPr>
        <w:adjustRightInd w:val="0"/>
        <w:snapToGrid w:val="0"/>
        <w:ind w:right="190" w:firstLine="281" w:firstLineChars="88"/>
        <w:jc w:val="right"/>
        <w:rPr>
          <w:rFonts w:hint="eastAsia" w:ascii="宋体" w:hAnsi="宋体"/>
          <w:sz w:val="18"/>
          <w:szCs w:val="18"/>
        </w:rPr>
      </w:pPr>
      <w:r>
        <w:rPr>
          <w:rFonts w:hint="eastAsia" w:eastAsia="仿宋_GB2312"/>
          <w:sz w:val="32"/>
        </w:rPr>
        <mc:AlternateContent>
          <mc:Choice Requires="wpg">
            <w:drawing>
              <wp:anchor distT="0" distB="0" distL="114300" distR="114300" simplePos="0" relativeHeight="251661312" behindDoc="0" locked="0" layoutInCell="1" allowOverlap="1">
                <wp:simplePos x="0" y="0"/>
                <wp:positionH relativeFrom="column">
                  <wp:posOffset>-228600</wp:posOffset>
                </wp:positionH>
                <wp:positionV relativeFrom="paragraph">
                  <wp:posOffset>5080</wp:posOffset>
                </wp:positionV>
                <wp:extent cx="6155055" cy="50800"/>
                <wp:effectExtent l="0" t="0" r="0" b="0"/>
                <wp:wrapNone/>
                <wp:docPr id="6" name="组合 5"/>
                <wp:cNvGraphicFramePr/>
                <a:graphic xmlns:a="http://schemas.openxmlformats.org/drawingml/2006/main">
                  <a:graphicData uri="http://schemas.microsoft.com/office/word/2010/wordprocessingGroup">
                    <wpg:wgp>
                      <wpg:cNvGrpSpPr/>
                      <wpg:grpSpPr>
                        <a:xfrm>
                          <a:off x="0" y="0"/>
                          <a:ext cx="6155055" cy="50800"/>
                          <a:chOff x="1238" y="3498"/>
                          <a:chExt cx="9693" cy="80"/>
                        </a:xfrm>
                      </wpg:grpSpPr>
                      <wps:wsp>
                        <wps:cNvPr id="4" name="直线 6"/>
                        <wps:cNvCnPr/>
                        <wps:spPr>
                          <a:xfrm>
                            <a:off x="1238" y="3498"/>
                            <a:ext cx="9693" cy="0"/>
                          </a:xfrm>
                          <a:prstGeom prst="line">
                            <a:avLst/>
                          </a:prstGeom>
                          <a:ln w="28575" cap="flat" cmpd="sng">
                            <a:solidFill>
                              <a:srgbClr val="FF0000"/>
                            </a:solidFill>
                            <a:prstDash val="solid"/>
                            <a:headEnd type="none" w="med" len="med"/>
                            <a:tailEnd type="none" w="med" len="med"/>
                          </a:ln>
                        </wps:spPr>
                        <wps:bodyPr upright="1"/>
                      </wps:wsp>
                      <wps:wsp>
                        <wps:cNvPr id="5" name="直线 7"/>
                        <wps:cNvCnPr/>
                        <wps:spPr>
                          <a:xfrm>
                            <a:off x="1238" y="3578"/>
                            <a:ext cx="9693"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组合 5" o:spid="_x0000_s1026" o:spt="203" style="position:absolute;left:0pt;margin-left:-18pt;margin-top:0.4pt;height:4pt;width:484.65pt;z-index:251661312;mso-width-relative:page;mso-height-relative:page;" coordorigin="1238,3498" coordsize="9693,80" o:gfxdata="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FGgGw1gAAAAYBAAAPAAAAAAAAAAEAIAAAACIAAABkcnMvZG93bnJldi54bWxQSwECFAAU&#10;AAAACACHTuJAOgKlCmUCAAC+BgAADgAAAAAAAAABACAAAAAlAQAAZHJzL2Uyb0RvYy54bWxQSwUG&#10;AAAAAAYABgBZAQAA/AUAAAAA&#10;">
                <o:lock v:ext="edit" aspectratio="f"/>
                <v:line id="直线 6" o:spid="_x0000_s1026" o:spt="20" style="position:absolute;left:1238;top:3498;height:0;width:9693;" filled="f" stroked="t" coordsize="21600,21600" o:gfxdata="UEsDBAoAAAAAAIdO4kAAAAAAAAAAAAAAAAAEAAAAZHJzL1BLAwQUAAAACACHTuJATgiWI7sAAADa&#10;AAAADwAAAGRycy9kb3ducmV2LnhtbEWPT4vCMBTE7wt+h/CEva2ps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giWI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直线 7" o:spid="_x0000_s1026" o:spt="20" style="position:absolute;left:1238;top:3578;height:0;width:9693;" filled="f" stroked="t" coordsize="21600,21600" o:gfxdata="UEsDBAoAAAAAAIdO4kAAAAAAAAAAAAAAAAAEAAAAZHJzL1BLAwQUAAAACACHTuJAQCQMh7wAAADa&#10;AAAADwAAAGRycy9kb3ducmV2LnhtbEWPQWvCQBSE74X+h+UVvNXdCA0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kDIe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group>
            </w:pict>
          </mc:Fallback>
        </mc:AlternateContent>
      </w:r>
      <w:r>
        <w:rPr>
          <w:rFonts w:hint="eastAsia" w:eastAsia="仿宋_GB2312"/>
          <w:sz w:val="32"/>
        </w:rPr>
        <w:t xml:space="preserve">    </w:t>
      </w:r>
    </w:p>
    <w:p>
      <w:pPr>
        <w:adjustRightInd w:val="0"/>
        <w:snapToGrid w:val="0"/>
        <w:spacing w:line="560" w:lineRule="atLeast"/>
        <w:ind w:right="640"/>
        <w:rPr>
          <w:rFonts w:ascii="黑体" w:hAnsi="黑体" w:eastAsia="黑体"/>
          <w:sz w:val="32"/>
        </w:rPr>
      </w:pPr>
    </w:p>
    <w:p>
      <w:pPr>
        <w:snapToGrid w:val="0"/>
        <w:spacing w:line="560" w:lineRule="atLeast"/>
        <w:ind w:firstLine="600"/>
        <w:jc w:val="right"/>
        <w:rPr>
          <w:rFonts w:eastAsia="仿宋"/>
          <w:sz w:val="32"/>
        </w:rPr>
      </w:pPr>
      <w:r>
        <w:rPr>
          <w:rFonts w:hint="eastAsia" w:hAnsi="仿宋" w:eastAsia="仿宋"/>
          <w:sz w:val="32"/>
          <w:lang w:eastAsia="zh-CN"/>
        </w:rPr>
        <w:t>人力资源</w:t>
      </w:r>
      <w:r>
        <w:rPr>
          <w:rFonts w:hAnsi="仿宋" w:eastAsia="仿宋"/>
          <w:sz w:val="32"/>
        </w:rPr>
        <w:t>〔</w:t>
      </w:r>
      <w:r>
        <w:rPr>
          <w:rFonts w:eastAsia="仿宋"/>
          <w:sz w:val="32"/>
        </w:rPr>
        <w:t>201</w:t>
      </w:r>
      <w:r>
        <w:rPr>
          <w:rFonts w:hint="eastAsia" w:eastAsia="仿宋"/>
          <w:sz w:val="32"/>
          <w:lang w:val="en-US" w:eastAsia="zh-CN"/>
        </w:rPr>
        <w:t>7</w:t>
      </w:r>
      <w:r>
        <w:rPr>
          <w:rFonts w:hAnsi="仿宋" w:eastAsia="仿宋"/>
          <w:sz w:val="32"/>
        </w:rPr>
        <w:t>〕</w:t>
      </w:r>
      <w:r>
        <w:rPr>
          <w:rFonts w:hint="eastAsia" w:hAnsi="仿宋" w:eastAsia="仿宋"/>
          <w:sz w:val="32"/>
          <w:lang w:val="en-US" w:eastAsia="zh-CN"/>
        </w:rPr>
        <w:t>155</w:t>
      </w:r>
      <w:r>
        <w:rPr>
          <w:rFonts w:hAnsi="仿宋" w:eastAsia="仿宋"/>
          <w:sz w:val="32"/>
        </w:rPr>
        <w:t>号</w:t>
      </w:r>
    </w:p>
    <w:p>
      <w:pPr>
        <w:jc w:val="center"/>
        <w:rPr>
          <w:rFonts w:hint="eastAsia" w:eastAsia="小标宋"/>
          <w:b/>
          <w:bCs/>
          <w:sz w:val="36"/>
        </w:rPr>
      </w:pPr>
    </w:p>
    <w:p>
      <w:pPr>
        <w:jc w:val="center"/>
        <w:rPr>
          <w:rFonts w:eastAsia="小标宋"/>
          <w:b/>
          <w:bCs/>
          <w:w w:val="96"/>
          <w:sz w:val="44"/>
          <w:szCs w:val="44"/>
        </w:rPr>
      </w:pPr>
      <w:r>
        <w:rPr>
          <w:rFonts w:hint="eastAsia" w:eastAsia="小标宋"/>
          <w:b/>
          <w:bCs/>
          <w:w w:val="96"/>
          <w:sz w:val="44"/>
          <w:szCs w:val="44"/>
          <w:lang w:eastAsia="zh-CN"/>
        </w:rPr>
        <w:t>人力资源管理处</w:t>
      </w:r>
      <w:r>
        <w:rPr>
          <w:rFonts w:eastAsia="小标宋"/>
          <w:b/>
          <w:bCs/>
          <w:w w:val="96"/>
          <w:sz w:val="44"/>
          <w:szCs w:val="44"/>
        </w:rPr>
        <w:t>关于开展</w:t>
      </w:r>
      <w:r>
        <w:rPr>
          <w:rFonts w:hint="eastAsia" w:eastAsia="小标宋"/>
          <w:b/>
          <w:bCs/>
          <w:w w:val="96"/>
          <w:sz w:val="44"/>
          <w:szCs w:val="44"/>
        </w:rPr>
        <w:t>201</w:t>
      </w:r>
      <w:r>
        <w:rPr>
          <w:rFonts w:hint="eastAsia" w:eastAsia="小标宋"/>
          <w:b/>
          <w:bCs/>
          <w:w w:val="96"/>
          <w:sz w:val="44"/>
          <w:szCs w:val="44"/>
          <w:lang w:val="en-US" w:eastAsia="zh-CN"/>
        </w:rPr>
        <w:t>7</w:t>
      </w:r>
      <w:r>
        <w:rPr>
          <w:rFonts w:eastAsia="小标宋"/>
          <w:b/>
          <w:bCs/>
          <w:w w:val="96"/>
          <w:sz w:val="44"/>
          <w:szCs w:val="44"/>
        </w:rPr>
        <w:t>年会计、经济、</w:t>
      </w:r>
    </w:p>
    <w:p>
      <w:pPr>
        <w:jc w:val="center"/>
        <w:rPr>
          <w:rFonts w:eastAsia="华文中宋"/>
          <w:w w:val="98"/>
          <w:sz w:val="44"/>
          <w:szCs w:val="44"/>
        </w:rPr>
      </w:pPr>
      <w:r>
        <w:rPr>
          <w:rFonts w:eastAsia="小标宋"/>
          <w:b/>
          <w:bCs/>
          <w:w w:val="96"/>
          <w:sz w:val="44"/>
          <w:szCs w:val="44"/>
        </w:rPr>
        <w:t>统计、审计系列</w:t>
      </w:r>
      <w:r>
        <w:rPr>
          <w:rFonts w:hint="eastAsia" w:eastAsia="小标宋"/>
          <w:b/>
          <w:bCs/>
          <w:w w:val="96"/>
          <w:sz w:val="44"/>
          <w:szCs w:val="44"/>
        </w:rPr>
        <w:t>专业技术职务</w:t>
      </w:r>
      <w:r>
        <w:rPr>
          <w:rFonts w:eastAsia="小标宋"/>
          <w:b/>
          <w:bCs/>
          <w:w w:val="96"/>
          <w:sz w:val="44"/>
          <w:szCs w:val="44"/>
        </w:rPr>
        <w:t>聘任</w:t>
      </w:r>
      <w:r>
        <w:rPr>
          <w:rFonts w:hint="eastAsia" w:eastAsia="小标宋"/>
          <w:b/>
          <w:bCs/>
          <w:w w:val="96"/>
          <w:sz w:val="44"/>
          <w:szCs w:val="44"/>
        </w:rPr>
        <w:t>及</w:t>
      </w:r>
      <w:r>
        <w:rPr>
          <w:rFonts w:hint="eastAsia" w:eastAsia="小标宋"/>
          <w:b/>
          <w:bCs/>
          <w:w w:val="96"/>
          <w:sz w:val="44"/>
          <w:szCs w:val="44"/>
          <w:lang w:eastAsia="zh-CN"/>
        </w:rPr>
        <w:t>副</w:t>
      </w:r>
      <w:r>
        <w:rPr>
          <w:rFonts w:hint="eastAsia" w:eastAsia="小标宋"/>
          <w:b/>
          <w:bCs/>
          <w:w w:val="96"/>
          <w:sz w:val="44"/>
          <w:szCs w:val="44"/>
        </w:rPr>
        <w:t>高级</w:t>
      </w:r>
      <w:r>
        <w:rPr>
          <w:rFonts w:eastAsia="小标宋"/>
          <w:b/>
          <w:bCs/>
          <w:w w:val="96"/>
          <w:sz w:val="44"/>
          <w:szCs w:val="44"/>
        </w:rPr>
        <w:t>专业技术职务</w:t>
      </w:r>
      <w:r>
        <w:rPr>
          <w:rFonts w:hint="eastAsia" w:eastAsia="小标宋"/>
          <w:b/>
          <w:bCs/>
          <w:w w:val="96"/>
          <w:sz w:val="44"/>
          <w:szCs w:val="44"/>
        </w:rPr>
        <w:t>任职资格推荐评审工作</w:t>
      </w:r>
      <w:r>
        <w:rPr>
          <w:rFonts w:eastAsia="小标宋"/>
          <w:b/>
          <w:bCs/>
          <w:w w:val="96"/>
          <w:sz w:val="44"/>
          <w:szCs w:val="44"/>
        </w:rPr>
        <w:t>的通知</w:t>
      </w:r>
    </w:p>
    <w:p>
      <w:pPr>
        <w:snapToGrid w:val="0"/>
        <w:spacing w:line="560" w:lineRule="exact"/>
        <w:jc w:val="center"/>
        <w:rPr>
          <w:rFonts w:eastAsia="仿宋_GB2312"/>
          <w:sz w:val="32"/>
        </w:rPr>
      </w:pPr>
    </w:p>
    <w:p>
      <w:pPr>
        <w:pStyle w:val="2"/>
        <w:spacing w:line="560" w:lineRule="exact"/>
        <w:rPr>
          <w:rFonts w:ascii="Times New Roman" w:hAnsi="Times New Roman" w:eastAsia="仿宋"/>
        </w:rPr>
      </w:pPr>
      <w:r>
        <w:rPr>
          <w:rFonts w:ascii="Times New Roman" w:hAnsi="仿宋" w:eastAsia="仿宋"/>
        </w:rPr>
        <w:t>各有关单位：</w:t>
      </w:r>
    </w:p>
    <w:p>
      <w:pPr>
        <w:spacing w:line="560" w:lineRule="exact"/>
        <w:ind w:firstLine="645"/>
        <w:rPr>
          <w:rFonts w:eastAsia="仿宋"/>
          <w:sz w:val="32"/>
        </w:rPr>
      </w:pPr>
      <w:r>
        <w:rPr>
          <w:rFonts w:hAnsi="仿宋" w:eastAsia="仿宋"/>
          <w:sz w:val="32"/>
        </w:rPr>
        <w:t>根据学校工作安排，现将</w:t>
      </w:r>
      <w:r>
        <w:rPr>
          <w:rFonts w:hint="eastAsia" w:hAnsi="仿宋" w:eastAsia="仿宋"/>
          <w:sz w:val="32"/>
        </w:rPr>
        <w:t>201</w:t>
      </w:r>
      <w:r>
        <w:rPr>
          <w:rFonts w:hint="eastAsia" w:hAnsi="仿宋" w:eastAsia="仿宋"/>
          <w:sz w:val="32"/>
          <w:lang w:val="en-US" w:eastAsia="zh-CN"/>
        </w:rPr>
        <w:t>7</w:t>
      </w:r>
      <w:r>
        <w:rPr>
          <w:rFonts w:hint="eastAsia" w:hAnsi="仿宋" w:eastAsia="仿宋"/>
          <w:sz w:val="32"/>
        </w:rPr>
        <w:t>年</w:t>
      </w:r>
      <w:r>
        <w:rPr>
          <w:rFonts w:hAnsi="仿宋" w:eastAsia="仿宋"/>
          <w:bCs/>
          <w:sz w:val="32"/>
        </w:rPr>
        <w:t>会计、经济、统计、审计系列</w:t>
      </w:r>
      <w:r>
        <w:rPr>
          <w:rFonts w:hint="eastAsia" w:hAnsi="仿宋" w:eastAsia="仿宋"/>
          <w:bCs/>
          <w:sz w:val="32"/>
        </w:rPr>
        <w:t>专业技术</w:t>
      </w:r>
      <w:r>
        <w:rPr>
          <w:rFonts w:hAnsi="仿宋" w:eastAsia="仿宋"/>
          <w:bCs/>
          <w:sz w:val="32"/>
        </w:rPr>
        <w:t>职务聘任及</w:t>
      </w:r>
      <w:r>
        <w:rPr>
          <w:rFonts w:hint="eastAsia" w:hAnsi="仿宋" w:eastAsia="仿宋"/>
          <w:bCs/>
          <w:sz w:val="32"/>
          <w:lang w:eastAsia="zh-CN"/>
        </w:rPr>
        <w:t>副</w:t>
      </w:r>
      <w:r>
        <w:rPr>
          <w:rFonts w:hAnsi="仿宋" w:eastAsia="仿宋"/>
          <w:bCs/>
          <w:sz w:val="32"/>
        </w:rPr>
        <w:t>高级专业技术职务任职资格推荐评审工作有关</w:t>
      </w:r>
      <w:r>
        <w:rPr>
          <w:rFonts w:hAnsi="仿宋" w:eastAsia="仿宋"/>
          <w:spacing w:val="-4"/>
          <w:sz w:val="32"/>
          <w:szCs w:val="32"/>
        </w:rPr>
        <w:t>事项通知如下：</w:t>
      </w:r>
    </w:p>
    <w:p>
      <w:pPr>
        <w:spacing w:line="560" w:lineRule="exact"/>
        <w:ind w:firstLine="645"/>
        <w:rPr>
          <w:rFonts w:eastAsia="仿宋"/>
          <w:sz w:val="32"/>
        </w:rPr>
      </w:pPr>
      <w:r>
        <w:rPr>
          <w:rFonts w:hAnsi="仿宋" w:eastAsia="仿宋"/>
          <w:sz w:val="32"/>
        </w:rPr>
        <w:t>一、申报范围</w:t>
      </w:r>
    </w:p>
    <w:p>
      <w:pPr>
        <w:spacing w:line="560" w:lineRule="exact"/>
        <w:ind w:firstLine="645"/>
        <w:rPr>
          <w:rFonts w:eastAsia="仿宋"/>
          <w:sz w:val="32"/>
        </w:rPr>
      </w:pPr>
      <w:r>
        <w:rPr>
          <w:rFonts w:hAnsi="仿宋" w:eastAsia="仿宋"/>
          <w:sz w:val="32"/>
        </w:rPr>
        <w:t>（一）</w:t>
      </w:r>
      <w:r>
        <w:rPr>
          <w:rFonts w:eastAsia="仿宋"/>
          <w:sz w:val="32"/>
        </w:rPr>
        <w:t xml:space="preserve"> </w:t>
      </w:r>
      <w:r>
        <w:rPr>
          <w:rFonts w:hAnsi="仿宋" w:eastAsia="仿宋"/>
          <w:sz w:val="32"/>
        </w:rPr>
        <w:t>在学校及附属单位从事财务会计、经济、统计、审计工作满一年以上的在职在岗专业技术人员。</w:t>
      </w:r>
      <w:r>
        <w:rPr>
          <w:rFonts w:hAnsi="仿宋" w:eastAsia="仿宋"/>
          <w:sz w:val="32"/>
          <w:szCs w:val="32"/>
        </w:rPr>
        <w:t>参加了学校岗位设置及等级聘用工作，并被聘用在会计、经济、统计、审计专业技术岗位相应级别的在职在岗固定编制人员。</w:t>
      </w:r>
    </w:p>
    <w:p>
      <w:pPr>
        <w:pStyle w:val="7"/>
        <w:spacing w:before="0" w:beforeAutospacing="0" w:after="0" w:afterAutospacing="0" w:line="560" w:lineRule="exact"/>
        <w:ind w:firstLine="640" w:firstLineChars="200"/>
        <w:jc w:val="both"/>
        <w:rPr>
          <w:rFonts w:hint="default" w:ascii="Times New Roman" w:hAnsi="Times New Roman" w:eastAsia="仿宋"/>
          <w:sz w:val="32"/>
          <w:szCs w:val="32"/>
        </w:rPr>
      </w:pPr>
      <w:r>
        <w:rPr>
          <w:rFonts w:hint="default" w:ascii="Times New Roman" w:hAnsi="仿宋" w:eastAsia="仿宋"/>
          <w:sz w:val="32"/>
          <w:szCs w:val="32"/>
        </w:rPr>
        <w:t>（</w:t>
      </w:r>
      <w:r>
        <w:rPr>
          <w:rFonts w:hint="default" w:ascii="Times New Roman" w:hAnsi="仿宋" w:eastAsia="仿宋"/>
          <w:sz w:val="32"/>
        </w:rPr>
        <w:t>二</w:t>
      </w:r>
      <w:r>
        <w:rPr>
          <w:rFonts w:hint="default" w:ascii="Times New Roman" w:hAnsi="仿宋" w:eastAsia="仿宋"/>
          <w:sz w:val="32"/>
          <w:szCs w:val="32"/>
        </w:rPr>
        <w:t>）下列人员不属于此次申报范围</w:t>
      </w:r>
    </w:p>
    <w:p>
      <w:pPr>
        <w:pStyle w:val="7"/>
        <w:widowControl w:val="0"/>
        <w:spacing w:before="0" w:beforeAutospacing="0" w:after="0" w:afterAutospacing="0" w:line="560" w:lineRule="exact"/>
        <w:ind w:firstLine="640" w:firstLineChars="200"/>
        <w:jc w:val="both"/>
        <w:rPr>
          <w:rFonts w:hint="default" w:ascii="Times New Roman" w:hAnsi="Times New Roman" w:eastAsia="仿宋"/>
          <w:kern w:val="2"/>
          <w:sz w:val="32"/>
        </w:rPr>
      </w:pPr>
      <w:r>
        <w:rPr>
          <w:rFonts w:hint="default" w:ascii="Times New Roman" w:hAnsi="Times New Roman" w:eastAsia="仿宋"/>
          <w:kern w:val="2"/>
          <w:sz w:val="32"/>
        </w:rPr>
        <w:t>1</w:t>
      </w:r>
      <w:r>
        <w:rPr>
          <w:rFonts w:hint="default" w:ascii="Times New Roman" w:hAnsi="仿宋" w:eastAsia="仿宋"/>
          <w:kern w:val="2"/>
          <w:sz w:val="32"/>
        </w:rPr>
        <w:t>．在学校岗位等级聘用工作中，未聘用会计、经济、统计、审计专业技术岗位相应级别的人员；</w:t>
      </w:r>
    </w:p>
    <w:p>
      <w:pPr>
        <w:pStyle w:val="7"/>
        <w:widowControl w:val="0"/>
        <w:spacing w:before="0" w:beforeAutospacing="0" w:after="0" w:afterAutospacing="0" w:line="560" w:lineRule="exact"/>
        <w:ind w:left="640"/>
        <w:jc w:val="both"/>
        <w:rPr>
          <w:rFonts w:hint="default" w:ascii="Times New Roman" w:hAnsi="Times New Roman" w:eastAsia="仿宋"/>
          <w:sz w:val="32"/>
          <w:szCs w:val="32"/>
        </w:rPr>
      </w:pPr>
      <w:r>
        <w:rPr>
          <w:rFonts w:hint="default" w:ascii="Times New Roman" w:hAnsi="Times New Roman" w:eastAsia="仿宋"/>
          <w:sz w:val="32"/>
          <w:szCs w:val="32"/>
        </w:rPr>
        <w:t>2</w:t>
      </w:r>
      <w:r>
        <w:rPr>
          <w:rFonts w:hint="default" w:ascii="Times New Roman" w:hAnsi="仿宋" w:eastAsia="仿宋"/>
          <w:sz w:val="32"/>
          <w:szCs w:val="32"/>
        </w:rPr>
        <w:t>．从外单位正式调入学校不满一年的人员；</w:t>
      </w:r>
    </w:p>
    <w:p>
      <w:pPr>
        <w:pStyle w:val="7"/>
        <w:widowControl w:val="0"/>
        <w:spacing w:before="0" w:beforeAutospacing="0" w:after="0" w:afterAutospacing="0" w:line="560" w:lineRule="exact"/>
        <w:ind w:firstLine="640" w:firstLineChars="200"/>
        <w:jc w:val="both"/>
        <w:rPr>
          <w:rFonts w:hint="default" w:ascii="Times New Roman" w:hAnsi="Times New Roman" w:eastAsia="仿宋"/>
          <w:sz w:val="32"/>
          <w:szCs w:val="32"/>
        </w:rPr>
      </w:pPr>
      <w:r>
        <w:rPr>
          <w:rFonts w:hint="default" w:ascii="Times New Roman" w:hAnsi="Times New Roman" w:eastAsia="仿宋"/>
          <w:sz w:val="32"/>
          <w:szCs w:val="32"/>
        </w:rPr>
        <w:t>3</w:t>
      </w:r>
      <w:r>
        <w:rPr>
          <w:rFonts w:hint="default" w:ascii="Times New Roman" w:hAnsi="仿宋" w:eastAsia="仿宋"/>
          <w:sz w:val="32"/>
          <w:szCs w:val="32"/>
        </w:rPr>
        <w:t>．年度考核基本称职</w:t>
      </w:r>
      <w:r>
        <w:rPr>
          <w:rFonts w:hint="eastAsia" w:ascii="Times New Roman" w:hAnsi="仿宋" w:eastAsia="仿宋"/>
          <w:sz w:val="32"/>
          <w:szCs w:val="32"/>
          <w:lang w:eastAsia="zh-CN"/>
        </w:rPr>
        <w:t>及</w:t>
      </w:r>
      <w:r>
        <w:rPr>
          <w:rFonts w:hint="default" w:ascii="Times New Roman" w:hAnsi="仿宋" w:eastAsia="仿宋"/>
          <w:sz w:val="32"/>
          <w:szCs w:val="32"/>
        </w:rPr>
        <w:t>以下或受到各种纪律处分人员。</w:t>
      </w:r>
    </w:p>
    <w:p>
      <w:pPr>
        <w:spacing w:line="560" w:lineRule="exact"/>
        <w:ind w:right="-147" w:rightChars="-70" w:firstLine="645"/>
        <w:rPr>
          <w:rFonts w:eastAsia="仿宋"/>
          <w:sz w:val="32"/>
        </w:rPr>
      </w:pPr>
    </w:p>
    <w:p>
      <w:pPr>
        <w:spacing w:line="560" w:lineRule="exact"/>
        <w:ind w:right="-147" w:rightChars="-70" w:firstLine="645"/>
        <w:rPr>
          <w:rFonts w:eastAsia="仿宋"/>
          <w:sz w:val="32"/>
        </w:rPr>
      </w:pPr>
      <w:r>
        <w:rPr>
          <w:rFonts w:hAnsi="仿宋" w:eastAsia="仿宋"/>
          <w:sz w:val="32"/>
        </w:rPr>
        <w:t>二、申报条件</w:t>
      </w:r>
    </w:p>
    <w:p>
      <w:pPr>
        <w:spacing w:line="560" w:lineRule="exact"/>
        <w:ind w:right="-147" w:rightChars="-70" w:firstLine="645"/>
        <w:rPr>
          <w:rFonts w:eastAsia="仿宋"/>
          <w:sz w:val="32"/>
        </w:rPr>
      </w:pPr>
      <w:r>
        <w:rPr>
          <w:rFonts w:eastAsia="仿宋"/>
          <w:sz w:val="32"/>
        </w:rPr>
        <w:t>1</w:t>
      </w:r>
      <w:r>
        <w:rPr>
          <w:rFonts w:hAnsi="仿宋" w:eastAsia="仿宋"/>
          <w:sz w:val="32"/>
        </w:rPr>
        <w:t>．按照《关于印发</w:t>
      </w:r>
      <w:r>
        <w:rPr>
          <w:rFonts w:eastAsia="仿宋"/>
          <w:sz w:val="32"/>
        </w:rPr>
        <w:t>&lt;</w:t>
      </w:r>
      <w:r>
        <w:rPr>
          <w:rFonts w:hAnsi="仿宋" w:eastAsia="仿宋"/>
          <w:sz w:val="32"/>
        </w:rPr>
        <w:t>中山大学会计、经济、统计、审计系列专业技术职务任职资格推荐评审与聘任暂行条例</w:t>
      </w:r>
      <w:r>
        <w:rPr>
          <w:rFonts w:eastAsia="仿宋"/>
          <w:sz w:val="32"/>
        </w:rPr>
        <w:t>&gt;</w:t>
      </w:r>
      <w:r>
        <w:rPr>
          <w:rFonts w:hAnsi="仿宋" w:eastAsia="仿宋"/>
          <w:sz w:val="32"/>
        </w:rPr>
        <w:t>的通知》（中大人事〔</w:t>
      </w:r>
      <w:r>
        <w:rPr>
          <w:rFonts w:eastAsia="仿宋"/>
          <w:sz w:val="32"/>
        </w:rPr>
        <w:t>2006</w:t>
      </w:r>
      <w:r>
        <w:rPr>
          <w:rFonts w:hAnsi="仿宋" w:eastAsia="仿宋"/>
          <w:sz w:val="32"/>
        </w:rPr>
        <w:t>〕</w:t>
      </w:r>
      <w:r>
        <w:rPr>
          <w:rFonts w:eastAsia="仿宋"/>
          <w:sz w:val="32"/>
        </w:rPr>
        <w:t>15</w:t>
      </w:r>
      <w:r>
        <w:rPr>
          <w:rFonts w:hAnsi="仿宋" w:eastAsia="仿宋"/>
          <w:sz w:val="32"/>
        </w:rPr>
        <w:t>号）（以下简称《条例》）规定执行。</w:t>
      </w:r>
    </w:p>
    <w:p>
      <w:pPr>
        <w:spacing w:line="560" w:lineRule="exact"/>
        <w:ind w:firstLine="645"/>
        <w:rPr>
          <w:rFonts w:eastAsia="仿宋"/>
          <w:sz w:val="32"/>
          <w:lang w:val="en-GB"/>
        </w:rPr>
      </w:pPr>
      <w:r>
        <w:rPr>
          <w:rFonts w:hint="eastAsia" w:eastAsia="仿宋"/>
          <w:sz w:val="32"/>
          <w:szCs w:val="32"/>
          <w:lang w:val="en-US" w:eastAsia="zh-CN"/>
        </w:rPr>
        <w:t>2</w:t>
      </w:r>
      <w:r>
        <w:rPr>
          <w:rFonts w:hAnsi="仿宋" w:eastAsia="仿宋"/>
          <w:sz w:val="32"/>
        </w:rPr>
        <w:t>．申请聘任相应专业技术职务的人员</w:t>
      </w:r>
      <w:r>
        <w:rPr>
          <w:rFonts w:hAnsi="仿宋" w:eastAsia="仿宋"/>
          <w:spacing w:val="-10"/>
          <w:sz w:val="32"/>
          <w:szCs w:val="32"/>
          <w:lang w:val="en-GB"/>
        </w:rPr>
        <w:t>任职期间的</w:t>
      </w:r>
      <w:r>
        <w:rPr>
          <w:rFonts w:hAnsi="仿宋" w:eastAsia="仿宋"/>
          <w:sz w:val="32"/>
          <w:lang w:val="en-GB"/>
        </w:rPr>
        <w:t>业绩成果从取得现资格的下月起，计算至</w:t>
      </w:r>
      <w:r>
        <w:rPr>
          <w:rFonts w:eastAsia="仿宋"/>
          <w:sz w:val="32"/>
          <w:lang w:val="en-GB"/>
        </w:rPr>
        <w:t>201</w:t>
      </w:r>
      <w:r>
        <w:rPr>
          <w:rFonts w:hint="eastAsia" w:eastAsia="仿宋"/>
          <w:sz w:val="32"/>
          <w:lang w:val="en-US" w:eastAsia="zh-CN"/>
        </w:rPr>
        <w:t>7</w:t>
      </w:r>
      <w:r>
        <w:rPr>
          <w:rFonts w:hAnsi="仿宋" w:eastAsia="仿宋"/>
          <w:sz w:val="32"/>
          <w:lang w:val="en-GB"/>
        </w:rPr>
        <w:t>年</w:t>
      </w:r>
      <w:r>
        <w:rPr>
          <w:rFonts w:hint="eastAsia" w:eastAsia="仿宋"/>
          <w:sz w:val="32"/>
          <w:lang w:val="en-GB"/>
        </w:rPr>
        <w:t>8</w:t>
      </w:r>
      <w:r>
        <w:rPr>
          <w:rFonts w:hAnsi="仿宋" w:eastAsia="仿宋"/>
          <w:sz w:val="32"/>
          <w:lang w:val="en-GB"/>
        </w:rPr>
        <w:t>月</w:t>
      </w:r>
      <w:r>
        <w:rPr>
          <w:rFonts w:eastAsia="仿宋"/>
          <w:sz w:val="32"/>
          <w:lang w:val="en-GB"/>
        </w:rPr>
        <w:t>31</w:t>
      </w:r>
      <w:r>
        <w:rPr>
          <w:rFonts w:hAnsi="仿宋" w:eastAsia="仿宋"/>
          <w:sz w:val="32"/>
          <w:lang w:val="en-GB"/>
        </w:rPr>
        <w:t>日；任职资历（聘任年限）从聘任之日起计算至</w:t>
      </w:r>
      <w:r>
        <w:rPr>
          <w:rFonts w:eastAsia="仿宋"/>
          <w:sz w:val="32"/>
          <w:lang w:val="en-GB"/>
        </w:rPr>
        <w:t>201</w:t>
      </w:r>
      <w:r>
        <w:rPr>
          <w:rFonts w:hint="eastAsia" w:eastAsia="仿宋"/>
          <w:sz w:val="32"/>
          <w:lang w:val="en-US" w:eastAsia="zh-CN"/>
        </w:rPr>
        <w:t>7</w:t>
      </w:r>
      <w:r>
        <w:rPr>
          <w:rFonts w:hAnsi="仿宋" w:eastAsia="仿宋"/>
          <w:sz w:val="32"/>
          <w:lang w:val="en-GB"/>
        </w:rPr>
        <w:t>年</w:t>
      </w:r>
      <w:r>
        <w:rPr>
          <w:rFonts w:hint="eastAsia" w:eastAsia="仿宋"/>
          <w:sz w:val="32"/>
          <w:lang w:val="en-GB"/>
        </w:rPr>
        <w:t>8</w:t>
      </w:r>
      <w:r>
        <w:rPr>
          <w:rFonts w:hAnsi="仿宋" w:eastAsia="仿宋"/>
          <w:sz w:val="32"/>
          <w:lang w:val="en-GB"/>
        </w:rPr>
        <w:t>月</w:t>
      </w:r>
      <w:r>
        <w:rPr>
          <w:rFonts w:eastAsia="仿宋"/>
          <w:sz w:val="32"/>
          <w:lang w:val="en-GB"/>
        </w:rPr>
        <w:t>31</w:t>
      </w:r>
      <w:r>
        <w:rPr>
          <w:rFonts w:hAnsi="仿宋" w:eastAsia="仿宋"/>
          <w:sz w:val="32"/>
          <w:lang w:val="en-GB"/>
        </w:rPr>
        <w:t>日；外单位调入时间从正式调入学校工作之日起至</w:t>
      </w:r>
      <w:r>
        <w:rPr>
          <w:rFonts w:eastAsia="仿宋"/>
          <w:sz w:val="32"/>
          <w:lang w:val="en-GB"/>
        </w:rPr>
        <w:t>201</w:t>
      </w:r>
      <w:r>
        <w:rPr>
          <w:rFonts w:hint="eastAsia" w:eastAsia="仿宋"/>
          <w:sz w:val="32"/>
          <w:lang w:val="en-US" w:eastAsia="zh-CN"/>
        </w:rPr>
        <w:t>7</w:t>
      </w:r>
      <w:r>
        <w:rPr>
          <w:rFonts w:hAnsi="仿宋" w:eastAsia="仿宋"/>
          <w:sz w:val="32"/>
          <w:lang w:val="en-GB"/>
        </w:rPr>
        <w:t>年</w:t>
      </w:r>
      <w:r>
        <w:rPr>
          <w:rFonts w:hint="eastAsia" w:eastAsia="仿宋"/>
          <w:sz w:val="32"/>
          <w:lang w:val="en-GB"/>
        </w:rPr>
        <w:t>8</w:t>
      </w:r>
      <w:r>
        <w:rPr>
          <w:rFonts w:hAnsi="仿宋" w:eastAsia="仿宋"/>
          <w:sz w:val="32"/>
          <w:lang w:val="en-GB"/>
        </w:rPr>
        <w:t>月</w:t>
      </w:r>
      <w:r>
        <w:rPr>
          <w:rFonts w:eastAsia="仿宋"/>
          <w:sz w:val="32"/>
          <w:lang w:val="en-GB"/>
        </w:rPr>
        <w:t>31</w:t>
      </w:r>
      <w:r>
        <w:rPr>
          <w:rFonts w:hAnsi="仿宋" w:eastAsia="仿宋"/>
          <w:sz w:val="32"/>
          <w:lang w:val="en-GB"/>
        </w:rPr>
        <w:t>日。</w:t>
      </w:r>
    </w:p>
    <w:p>
      <w:pPr>
        <w:spacing w:line="560" w:lineRule="exact"/>
        <w:ind w:firstLine="645"/>
        <w:rPr>
          <w:rFonts w:eastAsia="仿宋"/>
          <w:sz w:val="32"/>
          <w:lang w:val="en-GB"/>
        </w:rPr>
      </w:pPr>
      <w:r>
        <w:rPr>
          <w:rFonts w:hint="eastAsia" w:eastAsia="仿宋"/>
          <w:sz w:val="32"/>
          <w:lang w:val="en-US" w:eastAsia="zh-CN"/>
        </w:rPr>
        <w:t>3</w:t>
      </w:r>
      <w:bookmarkStart w:id="0" w:name="_GoBack"/>
      <w:bookmarkEnd w:id="0"/>
      <w:r>
        <w:rPr>
          <w:rFonts w:hAnsi="仿宋" w:eastAsia="仿宋"/>
          <w:sz w:val="32"/>
        </w:rPr>
        <w:t>．申请</w:t>
      </w:r>
      <w:r>
        <w:rPr>
          <w:rFonts w:hint="eastAsia" w:hAnsi="仿宋" w:eastAsia="仿宋"/>
          <w:sz w:val="32"/>
          <w:lang w:eastAsia="zh-CN"/>
        </w:rPr>
        <w:t>副</w:t>
      </w:r>
      <w:r>
        <w:rPr>
          <w:rFonts w:hAnsi="仿宋" w:eastAsia="仿宋"/>
          <w:sz w:val="32"/>
        </w:rPr>
        <w:t>高级推荐评审资格的人员任职期间的业绩成果从聘任现职务的下月起，计算至</w:t>
      </w:r>
      <w:r>
        <w:rPr>
          <w:rFonts w:eastAsia="仿宋"/>
          <w:sz w:val="32"/>
        </w:rPr>
        <w:t>201</w:t>
      </w:r>
      <w:r>
        <w:rPr>
          <w:rFonts w:hint="eastAsia" w:eastAsia="仿宋"/>
          <w:sz w:val="32"/>
          <w:lang w:val="en-US" w:eastAsia="zh-CN"/>
        </w:rPr>
        <w:t>7</w:t>
      </w:r>
      <w:r>
        <w:rPr>
          <w:rFonts w:hAnsi="仿宋" w:eastAsia="仿宋"/>
          <w:sz w:val="32"/>
        </w:rPr>
        <w:t>年</w:t>
      </w:r>
      <w:r>
        <w:rPr>
          <w:rFonts w:hint="eastAsia" w:eastAsia="仿宋"/>
          <w:sz w:val="32"/>
        </w:rPr>
        <w:t>8</w:t>
      </w:r>
      <w:r>
        <w:rPr>
          <w:rFonts w:hAnsi="仿宋" w:eastAsia="仿宋"/>
          <w:sz w:val="32"/>
        </w:rPr>
        <w:t>月</w:t>
      </w:r>
      <w:r>
        <w:rPr>
          <w:rFonts w:eastAsia="仿宋"/>
          <w:sz w:val="32"/>
        </w:rPr>
        <w:t>3</w:t>
      </w:r>
      <w:r>
        <w:rPr>
          <w:rFonts w:hint="eastAsia" w:eastAsia="仿宋"/>
          <w:sz w:val="32"/>
        </w:rPr>
        <w:t>1</w:t>
      </w:r>
      <w:r>
        <w:rPr>
          <w:rFonts w:hAnsi="仿宋" w:eastAsia="仿宋"/>
          <w:sz w:val="32"/>
        </w:rPr>
        <w:t>日；</w:t>
      </w:r>
      <w:r>
        <w:rPr>
          <w:rFonts w:hAnsi="仿宋" w:eastAsia="仿宋"/>
          <w:sz w:val="32"/>
          <w:lang w:val="en-GB"/>
        </w:rPr>
        <w:t>任职资历（聘任年限）从聘任之日起计算至</w:t>
      </w:r>
      <w:r>
        <w:rPr>
          <w:rFonts w:eastAsia="仿宋"/>
          <w:sz w:val="32"/>
          <w:lang w:val="en-GB"/>
        </w:rPr>
        <w:t>201</w:t>
      </w:r>
      <w:r>
        <w:rPr>
          <w:rFonts w:hint="eastAsia" w:eastAsia="仿宋"/>
          <w:sz w:val="32"/>
          <w:lang w:val="en-US" w:eastAsia="zh-CN"/>
        </w:rPr>
        <w:t>7</w:t>
      </w:r>
      <w:r>
        <w:rPr>
          <w:rFonts w:hAnsi="仿宋" w:eastAsia="仿宋"/>
          <w:sz w:val="32"/>
          <w:lang w:val="en-GB"/>
        </w:rPr>
        <w:t>年</w:t>
      </w:r>
      <w:r>
        <w:rPr>
          <w:rFonts w:eastAsia="仿宋"/>
          <w:sz w:val="32"/>
          <w:lang w:val="en-GB"/>
        </w:rPr>
        <w:t>8</w:t>
      </w:r>
      <w:r>
        <w:rPr>
          <w:rFonts w:hAnsi="仿宋" w:eastAsia="仿宋"/>
          <w:sz w:val="32"/>
          <w:lang w:val="en-GB"/>
        </w:rPr>
        <w:t>月</w:t>
      </w:r>
      <w:r>
        <w:rPr>
          <w:rFonts w:eastAsia="仿宋"/>
          <w:sz w:val="32"/>
          <w:lang w:val="en-GB"/>
        </w:rPr>
        <w:t>31</w:t>
      </w:r>
      <w:r>
        <w:rPr>
          <w:rFonts w:hAnsi="仿宋" w:eastAsia="仿宋"/>
          <w:sz w:val="32"/>
          <w:lang w:val="en-GB"/>
        </w:rPr>
        <w:t>日。</w:t>
      </w:r>
    </w:p>
    <w:p>
      <w:pPr>
        <w:spacing w:line="560" w:lineRule="exact"/>
        <w:ind w:firstLine="645"/>
        <w:rPr>
          <w:rFonts w:eastAsia="仿宋"/>
          <w:spacing w:val="-10"/>
          <w:sz w:val="32"/>
          <w:szCs w:val="32"/>
          <w:lang w:val="en-GB"/>
        </w:rPr>
      </w:pPr>
      <w:r>
        <w:rPr>
          <w:rFonts w:hAnsi="仿宋" w:eastAsia="仿宋"/>
          <w:sz w:val="32"/>
        </w:rPr>
        <w:t>三、</w:t>
      </w:r>
      <w:r>
        <w:rPr>
          <w:rFonts w:hAnsi="仿宋" w:eastAsia="仿宋"/>
          <w:spacing w:val="-10"/>
          <w:sz w:val="32"/>
          <w:szCs w:val="32"/>
          <w:lang w:val="en-GB"/>
        </w:rPr>
        <w:t>结合学校实际情况，</w:t>
      </w:r>
      <w:r>
        <w:rPr>
          <w:rFonts w:hAnsi="仿宋" w:eastAsia="仿宋"/>
          <w:color w:val="000003"/>
          <w:kern w:val="0"/>
          <w:sz w:val="32"/>
          <w:szCs w:val="32"/>
        </w:rPr>
        <w:t>对申请职务聘任和</w:t>
      </w:r>
      <w:r>
        <w:rPr>
          <w:rFonts w:hint="eastAsia" w:hAnsi="仿宋" w:eastAsia="仿宋"/>
          <w:color w:val="000003"/>
          <w:kern w:val="0"/>
          <w:sz w:val="32"/>
          <w:szCs w:val="32"/>
          <w:lang w:eastAsia="zh-CN"/>
        </w:rPr>
        <w:t>副高</w:t>
      </w:r>
      <w:r>
        <w:rPr>
          <w:rFonts w:hAnsi="仿宋" w:eastAsia="仿宋"/>
          <w:color w:val="000003"/>
          <w:kern w:val="0"/>
          <w:sz w:val="32"/>
          <w:szCs w:val="32"/>
        </w:rPr>
        <w:t>级专业技术职务任职资格推荐评审有关事项作如下补充规定</w:t>
      </w:r>
      <w:r>
        <w:rPr>
          <w:rFonts w:hAnsi="仿宋" w:eastAsia="仿宋"/>
          <w:spacing w:val="-10"/>
          <w:sz w:val="32"/>
          <w:szCs w:val="32"/>
          <w:lang w:val="en-GB"/>
        </w:rPr>
        <w:t>：</w:t>
      </w:r>
    </w:p>
    <w:p>
      <w:pPr>
        <w:spacing w:line="560" w:lineRule="exact"/>
        <w:ind w:firstLine="645"/>
        <w:rPr>
          <w:rFonts w:eastAsia="仿宋"/>
          <w:sz w:val="32"/>
          <w:szCs w:val="32"/>
        </w:rPr>
      </w:pPr>
      <w:r>
        <w:rPr>
          <w:rFonts w:hAnsi="仿宋" w:eastAsia="仿宋"/>
          <w:sz w:val="32"/>
          <w:szCs w:val="32"/>
        </w:rPr>
        <w:t>（一）职务聘任</w:t>
      </w:r>
    </w:p>
    <w:p>
      <w:pPr>
        <w:spacing w:line="560" w:lineRule="exact"/>
        <w:ind w:firstLine="645"/>
        <w:rPr>
          <w:rFonts w:eastAsia="仿宋"/>
          <w:sz w:val="32"/>
          <w:szCs w:val="32"/>
        </w:rPr>
      </w:pPr>
      <w:r>
        <w:rPr>
          <w:rFonts w:eastAsia="仿宋"/>
          <w:sz w:val="32"/>
          <w:szCs w:val="32"/>
        </w:rPr>
        <w:t>1</w:t>
      </w:r>
      <w:r>
        <w:rPr>
          <w:rFonts w:hAnsi="仿宋" w:eastAsia="仿宋"/>
          <w:sz w:val="32"/>
          <w:szCs w:val="32"/>
        </w:rPr>
        <w:t>．聘任相应专业技术职务的任职时间以学校审议通过的时间为准，</w:t>
      </w:r>
      <w:r>
        <w:rPr>
          <w:rFonts w:eastAsia="仿宋"/>
          <w:sz w:val="32"/>
          <w:szCs w:val="32"/>
        </w:rPr>
        <w:t>201</w:t>
      </w:r>
      <w:r>
        <w:rPr>
          <w:rFonts w:hint="eastAsia" w:eastAsia="仿宋"/>
          <w:sz w:val="32"/>
          <w:szCs w:val="32"/>
          <w:lang w:val="en-US" w:eastAsia="zh-CN"/>
        </w:rPr>
        <w:t>7</w:t>
      </w:r>
      <w:r>
        <w:rPr>
          <w:rFonts w:hAnsi="仿宋" w:eastAsia="仿宋"/>
          <w:sz w:val="32"/>
          <w:szCs w:val="32"/>
        </w:rPr>
        <w:t>年</w:t>
      </w:r>
      <w:r>
        <w:rPr>
          <w:rFonts w:hint="eastAsia" w:eastAsia="仿宋"/>
          <w:sz w:val="32"/>
          <w:szCs w:val="32"/>
        </w:rPr>
        <w:t>8</w:t>
      </w:r>
      <w:r>
        <w:rPr>
          <w:rFonts w:hAnsi="仿宋" w:eastAsia="仿宋"/>
          <w:sz w:val="32"/>
          <w:szCs w:val="32"/>
        </w:rPr>
        <w:t>月</w:t>
      </w:r>
      <w:r>
        <w:rPr>
          <w:rFonts w:eastAsia="仿宋"/>
          <w:sz w:val="32"/>
          <w:szCs w:val="32"/>
        </w:rPr>
        <w:t>31</w:t>
      </w:r>
      <w:r>
        <w:rPr>
          <w:rFonts w:hAnsi="仿宋" w:eastAsia="仿宋"/>
          <w:sz w:val="32"/>
          <w:szCs w:val="32"/>
        </w:rPr>
        <w:t>日至学校审议通过前的业绩成果等工作实绩，可用于申报高一级职务。</w:t>
      </w:r>
    </w:p>
    <w:p>
      <w:pPr>
        <w:spacing w:line="560" w:lineRule="exact"/>
        <w:ind w:firstLine="645"/>
        <w:rPr>
          <w:rFonts w:eastAsia="仿宋"/>
          <w:sz w:val="32"/>
        </w:rPr>
      </w:pPr>
      <w:r>
        <w:rPr>
          <w:rFonts w:eastAsia="仿宋"/>
          <w:sz w:val="32"/>
          <w:szCs w:val="32"/>
        </w:rPr>
        <w:t>2</w:t>
      </w:r>
      <w:r>
        <w:rPr>
          <w:rFonts w:hAnsi="仿宋" w:eastAsia="仿宋"/>
          <w:sz w:val="32"/>
          <w:szCs w:val="32"/>
        </w:rPr>
        <w:t>．外单位人员获聘学校及附属单位会计、经济、审计、统计岗位，在原单位评审取得高级专业技术资格或通过统考取得中、初级技术资格且获聘相应专业技术职务的人员，</w:t>
      </w:r>
      <w:r>
        <w:rPr>
          <w:rFonts w:hAnsi="仿宋" w:eastAsia="仿宋"/>
          <w:sz w:val="32"/>
        </w:rPr>
        <w:t>到校工作满</w:t>
      </w:r>
      <w:r>
        <w:rPr>
          <w:rFonts w:eastAsia="仿宋"/>
          <w:sz w:val="32"/>
        </w:rPr>
        <w:t>1</w:t>
      </w:r>
      <w:r>
        <w:rPr>
          <w:rFonts w:hAnsi="仿宋" w:eastAsia="仿宋"/>
          <w:sz w:val="32"/>
        </w:rPr>
        <w:t>年以上可申请续聘相应专业技术职务。</w:t>
      </w:r>
      <w:r>
        <w:rPr>
          <w:rFonts w:hint="eastAsia" w:hAnsi="仿宋" w:eastAsia="仿宋"/>
          <w:sz w:val="32"/>
          <w:szCs w:val="32"/>
        </w:rPr>
        <w:t>专业技术工作经历（能力）条件、业绩成果条件和学术论文、著作条件按《条例》规定执行。</w:t>
      </w:r>
    </w:p>
    <w:p>
      <w:pPr>
        <w:spacing w:line="560" w:lineRule="exact"/>
        <w:ind w:firstLine="645"/>
        <w:rPr>
          <w:rFonts w:eastAsia="仿宋"/>
          <w:spacing w:val="-10"/>
          <w:sz w:val="32"/>
          <w:szCs w:val="32"/>
          <w:lang w:val="en-GB"/>
        </w:rPr>
      </w:pPr>
      <w:r>
        <w:rPr>
          <w:rFonts w:hAnsi="仿宋" w:eastAsia="仿宋"/>
          <w:sz w:val="32"/>
          <w:szCs w:val="32"/>
        </w:rPr>
        <w:t>（二）</w:t>
      </w:r>
      <w:r>
        <w:rPr>
          <w:rFonts w:hint="eastAsia" w:hAnsi="仿宋" w:eastAsia="仿宋"/>
          <w:sz w:val="32"/>
          <w:szCs w:val="32"/>
          <w:lang w:eastAsia="zh-CN"/>
        </w:rPr>
        <w:t>副高</w:t>
      </w:r>
      <w:r>
        <w:rPr>
          <w:rFonts w:hAnsi="仿宋" w:eastAsia="仿宋"/>
          <w:sz w:val="32"/>
          <w:szCs w:val="32"/>
        </w:rPr>
        <w:t>级专业技术职务</w:t>
      </w:r>
      <w:r>
        <w:rPr>
          <w:rFonts w:hAnsi="仿宋" w:eastAsia="仿宋"/>
          <w:bCs/>
          <w:sz w:val="32"/>
        </w:rPr>
        <w:t>任职资格</w:t>
      </w:r>
      <w:r>
        <w:rPr>
          <w:rFonts w:hAnsi="仿宋" w:eastAsia="仿宋"/>
          <w:sz w:val="32"/>
          <w:szCs w:val="32"/>
        </w:rPr>
        <w:t>推荐评审</w:t>
      </w:r>
    </w:p>
    <w:p>
      <w:pPr>
        <w:spacing w:line="560" w:lineRule="exact"/>
        <w:ind w:firstLine="645"/>
        <w:rPr>
          <w:rFonts w:eastAsia="仿宋"/>
          <w:sz w:val="32"/>
          <w:szCs w:val="32"/>
        </w:rPr>
      </w:pPr>
      <w:r>
        <w:rPr>
          <w:rFonts w:hint="eastAsia" w:eastAsia="仿宋"/>
          <w:sz w:val="32"/>
          <w:szCs w:val="32"/>
          <w:lang w:val="en-US" w:eastAsia="zh-CN"/>
        </w:rPr>
        <w:t>1</w:t>
      </w:r>
      <w:r>
        <w:rPr>
          <w:rFonts w:hAnsi="仿宋" w:eastAsia="仿宋"/>
          <w:sz w:val="32"/>
          <w:szCs w:val="32"/>
        </w:rPr>
        <w:t>．申报会计、经济、统计、审计系列</w:t>
      </w:r>
      <w:r>
        <w:rPr>
          <w:rFonts w:hint="eastAsia" w:hAnsi="仿宋" w:eastAsia="仿宋"/>
          <w:sz w:val="32"/>
          <w:szCs w:val="32"/>
          <w:lang w:eastAsia="zh-CN"/>
        </w:rPr>
        <w:t>副高级</w:t>
      </w:r>
      <w:r>
        <w:rPr>
          <w:rFonts w:hAnsi="仿宋" w:eastAsia="仿宋"/>
          <w:sz w:val="32"/>
          <w:szCs w:val="32"/>
        </w:rPr>
        <w:t>专业技术资格的人员，须按《条例》规定的程序参加学校组织的推荐评审。推荐评审资格有效期为一年。</w:t>
      </w:r>
    </w:p>
    <w:p>
      <w:pPr>
        <w:spacing w:line="560" w:lineRule="exact"/>
        <w:ind w:firstLine="645"/>
        <w:rPr>
          <w:rFonts w:hint="eastAsia" w:hAnsi="仿宋" w:eastAsia="仿宋"/>
          <w:sz w:val="32"/>
          <w:szCs w:val="32"/>
        </w:rPr>
      </w:pPr>
      <w:r>
        <w:rPr>
          <w:rFonts w:hint="eastAsia" w:eastAsia="仿宋"/>
          <w:sz w:val="32"/>
          <w:szCs w:val="32"/>
          <w:lang w:val="en-US" w:eastAsia="zh-CN"/>
        </w:rPr>
        <w:t>3</w:t>
      </w:r>
      <w:r>
        <w:rPr>
          <w:rFonts w:hAnsi="仿宋" w:eastAsia="仿宋"/>
          <w:sz w:val="32"/>
          <w:szCs w:val="32"/>
        </w:rPr>
        <w:t>．获推荐评审资格的人员，须按规定参加资格考试，取得合格成绩后，申请广东省相应专业技术职务任职资格评审。</w:t>
      </w:r>
    </w:p>
    <w:p>
      <w:pPr>
        <w:spacing w:line="560" w:lineRule="exact"/>
        <w:ind w:firstLine="645"/>
        <w:rPr>
          <w:rFonts w:eastAsia="仿宋"/>
          <w:sz w:val="32"/>
          <w:szCs w:val="32"/>
        </w:rPr>
      </w:pPr>
      <w:r>
        <w:rPr>
          <w:rFonts w:hint="eastAsia" w:eastAsia="仿宋"/>
          <w:sz w:val="32"/>
          <w:szCs w:val="32"/>
          <w:lang w:val="en-US" w:eastAsia="zh-CN"/>
        </w:rPr>
        <w:t>4</w:t>
      </w:r>
      <w:r>
        <w:rPr>
          <w:rFonts w:hAnsi="仿宋" w:eastAsia="仿宋"/>
          <w:sz w:val="32"/>
          <w:szCs w:val="32"/>
        </w:rPr>
        <w:t>．继续教育条件按《广东省专业技术人员继续教育条例》和相关政策规定执行。申报广东省会计、经济、统计、审计系列</w:t>
      </w:r>
      <w:r>
        <w:rPr>
          <w:rFonts w:hint="eastAsia" w:hAnsi="仿宋" w:eastAsia="仿宋"/>
          <w:sz w:val="32"/>
          <w:szCs w:val="32"/>
          <w:lang w:eastAsia="zh-CN"/>
        </w:rPr>
        <w:t>副</w:t>
      </w:r>
      <w:r>
        <w:rPr>
          <w:rFonts w:hAnsi="仿宋" w:eastAsia="仿宋"/>
          <w:sz w:val="32"/>
          <w:szCs w:val="32"/>
        </w:rPr>
        <w:t>高级专业技术资格</w:t>
      </w:r>
      <w:r>
        <w:rPr>
          <w:rFonts w:hint="eastAsia" w:hAnsi="仿宋" w:eastAsia="仿宋"/>
          <w:sz w:val="32"/>
          <w:szCs w:val="32"/>
          <w:lang w:eastAsia="zh-CN"/>
        </w:rPr>
        <w:t>推荐</w:t>
      </w:r>
      <w:r>
        <w:rPr>
          <w:rFonts w:hAnsi="仿宋" w:eastAsia="仿宋"/>
          <w:sz w:val="32"/>
          <w:szCs w:val="32"/>
        </w:rPr>
        <w:t>评审</w:t>
      </w:r>
      <w:r>
        <w:rPr>
          <w:rFonts w:hint="eastAsia" w:hAnsi="仿宋" w:eastAsia="仿宋"/>
          <w:sz w:val="32"/>
          <w:szCs w:val="32"/>
          <w:lang w:eastAsia="zh-CN"/>
        </w:rPr>
        <w:t>的人员</w:t>
      </w:r>
      <w:r>
        <w:rPr>
          <w:rFonts w:hAnsi="仿宋" w:eastAsia="仿宋"/>
          <w:sz w:val="32"/>
          <w:szCs w:val="32"/>
        </w:rPr>
        <w:t>需提交</w:t>
      </w:r>
      <w:r>
        <w:rPr>
          <w:rFonts w:eastAsia="仿宋"/>
          <w:sz w:val="32"/>
          <w:szCs w:val="32"/>
        </w:rPr>
        <w:t>“</w:t>
      </w:r>
      <w:r>
        <w:rPr>
          <w:rFonts w:hAnsi="仿宋" w:eastAsia="仿宋"/>
          <w:sz w:val="32"/>
          <w:szCs w:val="32"/>
        </w:rPr>
        <w:t>广东省专业技术人员继续教育管理系统</w:t>
      </w:r>
      <w:r>
        <w:rPr>
          <w:rFonts w:eastAsia="仿宋"/>
          <w:sz w:val="32"/>
          <w:szCs w:val="32"/>
        </w:rPr>
        <w:t>”</w:t>
      </w:r>
      <w:r>
        <w:rPr>
          <w:rFonts w:hAnsi="仿宋" w:eastAsia="仿宋"/>
          <w:sz w:val="32"/>
          <w:szCs w:val="32"/>
        </w:rPr>
        <w:t>生成的</w:t>
      </w:r>
      <w:r>
        <w:rPr>
          <w:rFonts w:eastAsia="仿宋"/>
          <w:sz w:val="32"/>
          <w:szCs w:val="32"/>
        </w:rPr>
        <w:t>201</w:t>
      </w:r>
      <w:r>
        <w:rPr>
          <w:rFonts w:hint="eastAsia" w:eastAsia="仿宋"/>
          <w:sz w:val="32"/>
          <w:szCs w:val="32"/>
          <w:lang w:val="en-US" w:eastAsia="zh-CN"/>
        </w:rPr>
        <w:t>4、</w:t>
      </w:r>
      <w:r>
        <w:rPr>
          <w:rFonts w:eastAsia="仿宋"/>
          <w:sz w:val="32"/>
          <w:szCs w:val="32"/>
        </w:rPr>
        <w:t>201</w:t>
      </w:r>
      <w:r>
        <w:rPr>
          <w:rFonts w:hint="eastAsia" w:eastAsia="仿宋"/>
          <w:sz w:val="32"/>
          <w:szCs w:val="32"/>
          <w:lang w:val="en-US" w:eastAsia="zh-CN"/>
        </w:rPr>
        <w:t>5和2016</w:t>
      </w:r>
      <w:r>
        <w:rPr>
          <w:rFonts w:hAnsi="仿宋" w:eastAsia="仿宋"/>
          <w:sz w:val="32"/>
          <w:szCs w:val="32"/>
        </w:rPr>
        <w:t>年度继续教育证书。</w:t>
      </w:r>
    </w:p>
    <w:p>
      <w:pPr>
        <w:spacing w:line="560" w:lineRule="exact"/>
        <w:ind w:firstLine="645"/>
        <w:rPr>
          <w:rFonts w:eastAsia="仿宋"/>
          <w:sz w:val="32"/>
          <w:szCs w:val="32"/>
        </w:rPr>
      </w:pPr>
      <w:r>
        <w:rPr>
          <w:rFonts w:hint="eastAsia" w:eastAsia="仿宋"/>
          <w:sz w:val="32"/>
          <w:szCs w:val="32"/>
          <w:lang w:val="en-US" w:eastAsia="zh-CN"/>
        </w:rPr>
        <w:t>5</w:t>
      </w:r>
      <w:r>
        <w:rPr>
          <w:rFonts w:hAnsi="仿宋" w:eastAsia="仿宋"/>
          <w:sz w:val="32"/>
          <w:szCs w:val="32"/>
        </w:rPr>
        <w:t>．经过广东省主管部门评审取得专业技术任职资格后，须按《条例》规定申请相应系列专业技术职务的聘任。</w:t>
      </w:r>
    </w:p>
    <w:p>
      <w:pPr>
        <w:spacing w:line="560" w:lineRule="exact"/>
        <w:ind w:firstLine="645"/>
        <w:rPr>
          <w:rFonts w:hint="eastAsia" w:hAnsi="仿宋" w:eastAsia="仿宋"/>
          <w:sz w:val="32"/>
        </w:rPr>
      </w:pPr>
      <w:r>
        <w:rPr>
          <w:rFonts w:hint="eastAsia" w:eastAsia="仿宋"/>
          <w:sz w:val="32"/>
        </w:rPr>
        <w:t>（三）</w:t>
      </w:r>
      <w:r>
        <w:rPr>
          <w:rFonts w:hAnsi="仿宋" w:eastAsia="仿宋"/>
          <w:sz w:val="32"/>
        </w:rPr>
        <w:t>凡上一年未通过</w:t>
      </w:r>
      <w:r>
        <w:rPr>
          <w:rFonts w:hint="eastAsia" w:hAnsi="仿宋" w:eastAsia="仿宋"/>
          <w:sz w:val="32"/>
        </w:rPr>
        <w:t>专业技术职务聘任和任职资格</w:t>
      </w:r>
      <w:r>
        <w:rPr>
          <w:rFonts w:hAnsi="仿宋" w:eastAsia="仿宋"/>
          <w:sz w:val="32"/>
        </w:rPr>
        <w:t>推荐评审的人员，本年度重新申报时，须提供新增加的科研成果。</w:t>
      </w:r>
    </w:p>
    <w:p>
      <w:pPr>
        <w:spacing w:line="560" w:lineRule="exact"/>
        <w:ind w:firstLine="645"/>
        <w:rPr>
          <w:rFonts w:eastAsia="仿宋"/>
          <w:sz w:val="32"/>
          <w:szCs w:val="32"/>
        </w:rPr>
      </w:pPr>
      <w:r>
        <w:rPr>
          <w:rFonts w:hint="eastAsia" w:hAnsi="仿宋" w:eastAsia="仿宋"/>
          <w:sz w:val="32"/>
        </w:rPr>
        <w:t>（四）</w:t>
      </w:r>
      <w:r>
        <w:rPr>
          <w:rFonts w:hint="eastAsia" w:ascii="仿宋" w:hAnsi="仿宋" w:eastAsia="仿宋"/>
          <w:sz w:val="32"/>
          <w:szCs w:val="32"/>
        </w:rPr>
        <w:t>以后续学历（学位）申报的人员，须取得学历（学位）满一年以上。</w:t>
      </w:r>
    </w:p>
    <w:p>
      <w:pPr>
        <w:spacing w:line="560" w:lineRule="exact"/>
        <w:ind w:firstLine="645"/>
        <w:rPr>
          <w:rFonts w:eastAsia="仿宋"/>
          <w:sz w:val="32"/>
        </w:rPr>
      </w:pPr>
      <w:r>
        <w:rPr>
          <w:rFonts w:hAnsi="仿宋" w:eastAsia="仿宋"/>
          <w:sz w:val="32"/>
        </w:rPr>
        <w:t>四、有关工作安排</w:t>
      </w:r>
    </w:p>
    <w:p>
      <w:pPr>
        <w:spacing w:line="560" w:lineRule="exact"/>
        <w:ind w:firstLine="624" w:firstLineChars="200"/>
        <w:rPr>
          <w:rFonts w:eastAsia="仿宋"/>
          <w:color w:val="000003"/>
          <w:kern w:val="0"/>
          <w:sz w:val="32"/>
          <w:szCs w:val="32"/>
        </w:rPr>
      </w:pPr>
      <w:r>
        <w:rPr>
          <w:rFonts w:eastAsia="仿宋"/>
          <w:color w:val="000003"/>
          <w:spacing w:val="-4"/>
          <w:kern w:val="0"/>
          <w:sz w:val="32"/>
          <w:szCs w:val="32"/>
        </w:rPr>
        <w:t>1</w:t>
      </w:r>
      <w:r>
        <w:rPr>
          <w:rFonts w:hAnsi="仿宋" w:eastAsia="仿宋"/>
          <w:color w:val="000003"/>
          <w:spacing w:val="-4"/>
          <w:kern w:val="0"/>
          <w:sz w:val="32"/>
          <w:szCs w:val="32"/>
        </w:rPr>
        <w:t>．符合申报条件的人员，可向所在单位提出申请，并真实地填写有关表格，</w:t>
      </w:r>
      <w:r>
        <w:rPr>
          <w:rFonts w:hAnsi="仿宋" w:eastAsia="仿宋"/>
          <w:sz w:val="32"/>
        </w:rPr>
        <w:t>附上个人业绩成果材料和有关证明材料</w:t>
      </w:r>
      <w:r>
        <w:rPr>
          <w:rFonts w:hAnsi="仿宋" w:eastAsia="仿宋"/>
          <w:sz w:val="32"/>
          <w:szCs w:val="32"/>
        </w:rPr>
        <w:t>（申请材料目录详见附件）</w:t>
      </w:r>
      <w:r>
        <w:rPr>
          <w:rFonts w:hAnsi="仿宋" w:eastAsia="仿宋"/>
          <w:sz w:val="32"/>
        </w:rPr>
        <w:t>，经所在单位审核盖章后汇总，报</w:t>
      </w:r>
      <w:r>
        <w:rPr>
          <w:rFonts w:hint="eastAsia" w:hAnsi="仿宋" w:eastAsia="仿宋"/>
          <w:sz w:val="32"/>
          <w:lang w:eastAsia="zh-CN"/>
        </w:rPr>
        <w:t>人力资源管理处培养发展科</w:t>
      </w:r>
      <w:r>
        <w:rPr>
          <w:rFonts w:hAnsi="仿宋" w:eastAsia="仿宋"/>
          <w:color w:val="000003"/>
          <w:spacing w:val="-4"/>
          <w:kern w:val="0"/>
          <w:sz w:val="32"/>
          <w:szCs w:val="32"/>
        </w:rPr>
        <w:t>。</w:t>
      </w:r>
      <w:r>
        <w:rPr>
          <w:rFonts w:hAnsi="仿宋" w:eastAsia="仿宋"/>
          <w:sz w:val="32"/>
        </w:rPr>
        <w:t>申请</w:t>
      </w:r>
      <w:r>
        <w:rPr>
          <w:rFonts w:hint="eastAsia" w:hAnsi="仿宋" w:eastAsia="仿宋"/>
          <w:sz w:val="32"/>
          <w:lang w:eastAsia="zh-CN"/>
        </w:rPr>
        <w:t>副</w:t>
      </w:r>
      <w:r>
        <w:rPr>
          <w:rFonts w:hAnsi="仿宋" w:eastAsia="仿宋"/>
          <w:sz w:val="32"/>
        </w:rPr>
        <w:t>高级推荐评审资格人员的材料须在所在单位</w:t>
      </w:r>
      <w:r>
        <w:rPr>
          <w:rFonts w:hint="eastAsia" w:hAnsi="仿宋" w:eastAsia="仿宋"/>
          <w:sz w:val="32"/>
          <w:lang w:eastAsia="zh-CN"/>
        </w:rPr>
        <w:t>及网页上</w:t>
      </w:r>
      <w:r>
        <w:rPr>
          <w:rFonts w:hAnsi="仿宋" w:eastAsia="仿宋"/>
          <w:sz w:val="32"/>
        </w:rPr>
        <w:t>进行公示，接受评议，</w:t>
      </w:r>
      <w:r>
        <w:rPr>
          <w:rFonts w:hAnsi="仿宋" w:eastAsia="仿宋"/>
          <w:color w:val="000003"/>
          <w:kern w:val="0"/>
          <w:sz w:val="32"/>
          <w:szCs w:val="32"/>
        </w:rPr>
        <w:t>公示时间为</w:t>
      </w:r>
      <w:r>
        <w:rPr>
          <w:rFonts w:eastAsia="仿宋"/>
          <w:color w:val="000003"/>
          <w:kern w:val="0"/>
          <w:sz w:val="32"/>
          <w:szCs w:val="32"/>
        </w:rPr>
        <w:t>7</w:t>
      </w:r>
      <w:r>
        <w:rPr>
          <w:rFonts w:hAnsi="仿宋" w:eastAsia="仿宋"/>
          <w:color w:val="000003"/>
          <w:kern w:val="0"/>
          <w:sz w:val="32"/>
          <w:szCs w:val="32"/>
        </w:rPr>
        <w:t>个工作日，材料</w:t>
      </w:r>
      <w:r>
        <w:rPr>
          <w:rFonts w:hint="eastAsia" w:hAnsi="仿宋" w:eastAsia="仿宋"/>
          <w:color w:val="000003"/>
          <w:kern w:val="0"/>
          <w:sz w:val="32"/>
          <w:szCs w:val="32"/>
          <w:lang w:eastAsia="zh-CN"/>
        </w:rPr>
        <w:t>公</w:t>
      </w:r>
      <w:r>
        <w:rPr>
          <w:rFonts w:hAnsi="仿宋" w:eastAsia="仿宋"/>
          <w:color w:val="000003"/>
          <w:kern w:val="0"/>
          <w:sz w:val="32"/>
          <w:szCs w:val="32"/>
        </w:rPr>
        <w:t>示必须在报送学校前完成。</w:t>
      </w:r>
    </w:p>
    <w:p>
      <w:pPr>
        <w:spacing w:line="560" w:lineRule="exact"/>
        <w:ind w:firstLine="640" w:firstLineChars="200"/>
        <w:rPr>
          <w:rFonts w:eastAsia="仿宋"/>
          <w:sz w:val="32"/>
        </w:rPr>
      </w:pPr>
      <w:r>
        <w:rPr>
          <w:rFonts w:eastAsia="仿宋"/>
          <w:color w:val="000003"/>
          <w:kern w:val="0"/>
          <w:sz w:val="32"/>
          <w:szCs w:val="32"/>
        </w:rPr>
        <w:t>2</w:t>
      </w:r>
      <w:r>
        <w:rPr>
          <w:rFonts w:hAnsi="仿宋" w:eastAsia="仿宋"/>
          <w:color w:val="000003"/>
          <w:spacing w:val="-4"/>
          <w:kern w:val="0"/>
          <w:sz w:val="32"/>
          <w:szCs w:val="32"/>
        </w:rPr>
        <w:t>．</w:t>
      </w:r>
      <w:r>
        <w:rPr>
          <w:rFonts w:hAnsi="仿宋" w:eastAsia="仿宋"/>
          <w:sz w:val="32"/>
        </w:rPr>
        <w:t>学校受理申请材料日期为</w:t>
      </w:r>
      <w:r>
        <w:rPr>
          <w:rFonts w:eastAsia="仿宋"/>
          <w:sz w:val="32"/>
        </w:rPr>
        <w:t>201</w:t>
      </w:r>
      <w:r>
        <w:rPr>
          <w:rFonts w:hint="eastAsia" w:eastAsia="仿宋"/>
          <w:sz w:val="32"/>
          <w:lang w:val="en-US" w:eastAsia="zh-CN"/>
        </w:rPr>
        <w:t>7</w:t>
      </w:r>
      <w:r>
        <w:rPr>
          <w:rFonts w:hAnsi="仿宋" w:eastAsia="仿宋"/>
          <w:sz w:val="32"/>
        </w:rPr>
        <w:t>年</w:t>
      </w:r>
      <w:r>
        <w:rPr>
          <w:rFonts w:hint="eastAsia" w:eastAsia="仿宋"/>
          <w:sz w:val="32"/>
          <w:lang w:val="en-US" w:eastAsia="zh-CN"/>
        </w:rPr>
        <w:t>11</w:t>
      </w:r>
      <w:r>
        <w:rPr>
          <w:rFonts w:hAnsi="仿宋" w:eastAsia="仿宋"/>
          <w:sz w:val="32"/>
        </w:rPr>
        <w:t>月</w:t>
      </w:r>
      <w:r>
        <w:rPr>
          <w:rFonts w:hint="eastAsia" w:eastAsia="仿宋"/>
          <w:sz w:val="32"/>
          <w:lang w:val="en-US" w:eastAsia="zh-CN"/>
        </w:rPr>
        <w:t>14</w:t>
      </w:r>
      <w:r>
        <w:rPr>
          <w:rFonts w:hAnsi="仿宋" w:eastAsia="仿宋"/>
          <w:sz w:val="32"/>
        </w:rPr>
        <w:t>日至</w:t>
      </w:r>
      <w:r>
        <w:rPr>
          <w:rFonts w:hint="eastAsia" w:hAnsi="仿宋" w:eastAsia="仿宋"/>
          <w:sz w:val="32"/>
          <w:lang w:val="en-US" w:eastAsia="zh-CN"/>
        </w:rPr>
        <w:t>11</w:t>
      </w:r>
      <w:r>
        <w:rPr>
          <w:rFonts w:hint="eastAsia" w:hAnsi="仿宋" w:eastAsia="仿宋"/>
          <w:sz w:val="32"/>
        </w:rPr>
        <w:t>月</w:t>
      </w:r>
      <w:r>
        <w:rPr>
          <w:rFonts w:hint="eastAsia" w:hAnsi="仿宋" w:eastAsia="仿宋"/>
          <w:sz w:val="32"/>
          <w:lang w:val="en-US" w:eastAsia="zh-CN"/>
        </w:rPr>
        <w:t>17</w:t>
      </w:r>
      <w:r>
        <w:rPr>
          <w:rFonts w:hAnsi="仿宋" w:eastAsia="仿宋"/>
          <w:sz w:val="32"/>
        </w:rPr>
        <w:t>日，逾期不予受理。</w:t>
      </w:r>
    </w:p>
    <w:p>
      <w:pPr>
        <w:spacing w:line="560" w:lineRule="exact"/>
        <w:ind w:firstLine="640" w:firstLineChars="200"/>
        <w:rPr>
          <w:rFonts w:eastAsia="仿宋"/>
          <w:color w:val="000003"/>
          <w:spacing w:val="-4"/>
          <w:kern w:val="0"/>
          <w:sz w:val="32"/>
          <w:szCs w:val="32"/>
        </w:rPr>
      </w:pPr>
      <w:r>
        <w:rPr>
          <w:rFonts w:eastAsia="仿宋"/>
          <w:sz w:val="32"/>
        </w:rPr>
        <w:t>3</w:t>
      </w:r>
      <w:r>
        <w:rPr>
          <w:rFonts w:hAnsi="仿宋" w:eastAsia="仿宋"/>
          <w:sz w:val="32"/>
        </w:rPr>
        <w:t>．</w:t>
      </w:r>
      <w:r>
        <w:rPr>
          <w:rFonts w:hAnsi="仿宋" w:eastAsia="仿宋"/>
          <w:color w:val="000003"/>
          <w:spacing w:val="-4"/>
          <w:kern w:val="0"/>
          <w:sz w:val="32"/>
          <w:szCs w:val="32"/>
        </w:rPr>
        <w:t>学校成立</w:t>
      </w:r>
      <w:r>
        <w:rPr>
          <w:rFonts w:hAnsi="仿宋" w:eastAsia="仿宋"/>
          <w:color w:val="000000"/>
          <w:kern w:val="0"/>
          <w:sz w:val="32"/>
          <w:szCs w:val="28"/>
        </w:rPr>
        <w:t>会计、经济、统计、审计</w:t>
      </w:r>
      <w:r>
        <w:rPr>
          <w:rFonts w:hAnsi="仿宋" w:eastAsia="仿宋"/>
          <w:color w:val="000000"/>
          <w:spacing w:val="-4"/>
          <w:kern w:val="0"/>
          <w:sz w:val="32"/>
          <w:szCs w:val="32"/>
        </w:rPr>
        <w:t>系列任职资格推荐评审与聘任专家小组，负责</w:t>
      </w:r>
      <w:r>
        <w:rPr>
          <w:rFonts w:hAnsi="仿宋" w:eastAsia="仿宋"/>
          <w:color w:val="000003"/>
          <w:spacing w:val="-4"/>
          <w:kern w:val="0"/>
          <w:sz w:val="32"/>
          <w:szCs w:val="32"/>
        </w:rPr>
        <w:t>进行资格审核和评议。</w:t>
      </w:r>
    </w:p>
    <w:p>
      <w:pPr>
        <w:spacing w:line="560" w:lineRule="exact"/>
        <w:ind w:firstLine="640" w:firstLineChars="200"/>
        <w:rPr>
          <w:rFonts w:eastAsia="仿宋"/>
          <w:sz w:val="32"/>
        </w:rPr>
      </w:pPr>
      <w:r>
        <w:rPr>
          <w:rFonts w:hAnsi="仿宋" w:eastAsia="仿宋"/>
          <w:sz w:val="32"/>
        </w:rPr>
        <w:t>五、收费标准</w:t>
      </w:r>
    </w:p>
    <w:p>
      <w:pPr>
        <w:spacing w:line="560" w:lineRule="exact"/>
        <w:ind w:firstLine="640" w:firstLineChars="200"/>
        <w:rPr>
          <w:rFonts w:eastAsia="仿宋"/>
          <w:sz w:val="32"/>
          <w:szCs w:val="32"/>
        </w:rPr>
      </w:pPr>
      <w:r>
        <w:rPr>
          <w:rFonts w:hAnsi="仿宋" w:eastAsia="仿宋"/>
          <w:sz w:val="32"/>
          <w:szCs w:val="32"/>
        </w:rPr>
        <w:t>申报初级评审费，每人</w:t>
      </w:r>
      <w:r>
        <w:rPr>
          <w:rFonts w:eastAsia="仿宋"/>
          <w:sz w:val="32"/>
          <w:szCs w:val="32"/>
        </w:rPr>
        <w:t>280</w:t>
      </w:r>
      <w:r>
        <w:rPr>
          <w:rFonts w:hAnsi="仿宋" w:eastAsia="仿宋"/>
          <w:sz w:val="32"/>
          <w:szCs w:val="32"/>
        </w:rPr>
        <w:t>元；申报中级评审费，每人</w:t>
      </w:r>
      <w:r>
        <w:rPr>
          <w:rFonts w:eastAsia="仿宋"/>
          <w:sz w:val="32"/>
          <w:szCs w:val="32"/>
        </w:rPr>
        <w:t>450</w:t>
      </w:r>
      <w:r>
        <w:rPr>
          <w:rFonts w:hAnsi="仿宋" w:eastAsia="仿宋"/>
          <w:sz w:val="32"/>
          <w:szCs w:val="32"/>
        </w:rPr>
        <w:t>元；申报</w:t>
      </w:r>
      <w:r>
        <w:rPr>
          <w:rFonts w:hint="eastAsia" w:hAnsi="仿宋" w:eastAsia="仿宋"/>
          <w:sz w:val="32"/>
          <w:szCs w:val="32"/>
          <w:lang w:eastAsia="zh-CN"/>
        </w:rPr>
        <w:t>副</w:t>
      </w:r>
      <w:r>
        <w:rPr>
          <w:rFonts w:hAnsi="仿宋" w:eastAsia="仿宋"/>
          <w:sz w:val="32"/>
          <w:szCs w:val="32"/>
        </w:rPr>
        <w:t>高级推荐评审资格评审费，每人</w:t>
      </w:r>
      <w:r>
        <w:rPr>
          <w:rFonts w:eastAsia="仿宋"/>
          <w:sz w:val="32"/>
          <w:szCs w:val="32"/>
        </w:rPr>
        <w:t>280</w:t>
      </w:r>
      <w:r>
        <w:rPr>
          <w:rFonts w:hAnsi="仿宋" w:eastAsia="仿宋"/>
          <w:sz w:val="32"/>
          <w:szCs w:val="32"/>
        </w:rPr>
        <w:t>元。</w:t>
      </w:r>
      <w:r>
        <w:rPr>
          <w:rFonts w:hAnsi="仿宋" w:eastAsia="仿宋"/>
          <w:sz w:val="32"/>
          <w:szCs w:val="32"/>
          <w:lang w:val="en-GB"/>
        </w:rPr>
        <w:t>由各单位统一收齐后，转账或现金交至学校财务处（账号：</w:t>
      </w:r>
      <w:r>
        <w:rPr>
          <w:rFonts w:eastAsia="仿宋"/>
          <w:sz w:val="32"/>
          <w:szCs w:val="32"/>
          <w:lang w:val="en-GB"/>
        </w:rPr>
        <w:t>02020</w:t>
      </w:r>
      <w:r>
        <w:rPr>
          <w:rFonts w:hAnsi="仿宋" w:eastAsia="仿宋"/>
          <w:sz w:val="32"/>
          <w:szCs w:val="32"/>
          <w:lang w:val="en-GB"/>
        </w:rPr>
        <w:t>－</w:t>
      </w:r>
      <w:r>
        <w:rPr>
          <w:rFonts w:hint="eastAsia" w:eastAsia="仿宋_GB2312"/>
          <w:sz w:val="32"/>
          <w:lang w:val="en-GB"/>
        </w:rPr>
        <w:t>56209005</w:t>
      </w:r>
      <w:r>
        <w:rPr>
          <w:rFonts w:hAnsi="仿宋" w:eastAsia="仿宋"/>
          <w:sz w:val="32"/>
          <w:szCs w:val="32"/>
          <w:lang w:val="en-GB"/>
        </w:rPr>
        <w:t>，注明</w:t>
      </w:r>
      <w:r>
        <w:rPr>
          <w:rFonts w:eastAsia="仿宋"/>
          <w:sz w:val="32"/>
          <w:szCs w:val="32"/>
          <w:lang w:val="en-GB"/>
        </w:rPr>
        <w:t>“</w:t>
      </w:r>
      <w:r>
        <w:rPr>
          <w:rFonts w:hAnsi="仿宋" w:eastAsia="仿宋"/>
          <w:sz w:val="32"/>
          <w:szCs w:val="32"/>
          <w:lang w:val="en-GB"/>
        </w:rPr>
        <w:t>职称评审费</w:t>
      </w:r>
      <w:r>
        <w:rPr>
          <w:rFonts w:eastAsia="仿宋"/>
          <w:sz w:val="32"/>
          <w:szCs w:val="32"/>
          <w:lang w:val="en-GB"/>
        </w:rPr>
        <w:t>”</w:t>
      </w:r>
      <w:r>
        <w:rPr>
          <w:rFonts w:hAnsi="仿宋" w:eastAsia="仿宋"/>
          <w:sz w:val="32"/>
          <w:szCs w:val="32"/>
          <w:lang w:val="en-GB"/>
        </w:rPr>
        <w:t>），并将转账通知单或现金收据复印件送交</w:t>
      </w:r>
      <w:r>
        <w:rPr>
          <w:rFonts w:hint="eastAsia" w:hAnsi="仿宋" w:eastAsia="仿宋"/>
          <w:sz w:val="32"/>
          <w:szCs w:val="32"/>
          <w:lang w:val="en-GB" w:eastAsia="zh-CN"/>
        </w:rPr>
        <w:t>人力资源管理处培养发展科</w:t>
      </w:r>
      <w:r>
        <w:rPr>
          <w:rFonts w:hAnsi="仿宋" w:eastAsia="仿宋"/>
          <w:sz w:val="32"/>
          <w:szCs w:val="32"/>
          <w:lang w:val="en-GB"/>
        </w:rPr>
        <w:t>。</w:t>
      </w:r>
      <w:r>
        <w:rPr>
          <w:rFonts w:hAnsi="仿宋" w:eastAsia="仿宋"/>
          <w:color w:val="000003"/>
          <w:kern w:val="0"/>
          <w:sz w:val="32"/>
          <w:szCs w:val="32"/>
        </w:rPr>
        <w:t>通过学校</w:t>
      </w:r>
      <w:r>
        <w:rPr>
          <w:rFonts w:hint="eastAsia" w:hAnsi="仿宋" w:eastAsia="仿宋"/>
          <w:color w:val="000003"/>
          <w:kern w:val="0"/>
          <w:sz w:val="32"/>
          <w:szCs w:val="32"/>
          <w:lang w:eastAsia="zh-CN"/>
        </w:rPr>
        <w:t>副</w:t>
      </w:r>
      <w:r>
        <w:rPr>
          <w:rFonts w:hAnsi="仿宋" w:eastAsia="仿宋"/>
          <w:color w:val="000003"/>
          <w:kern w:val="0"/>
          <w:sz w:val="32"/>
          <w:szCs w:val="32"/>
        </w:rPr>
        <w:t>高级推荐评审</w:t>
      </w:r>
      <w:r>
        <w:rPr>
          <w:rFonts w:hint="eastAsia" w:hAnsi="仿宋" w:eastAsia="仿宋"/>
          <w:color w:val="000003"/>
          <w:kern w:val="0"/>
          <w:sz w:val="32"/>
          <w:szCs w:val="32"/>
          <w:lang w:eastAsia="zh-CN"/>
        </w:rPr>
        <w:t>的</w:t>
      </w:r>
      <w:r>
        <w:rPr>
          <w:rFonts w:hAnsi="仿宋" w:eastAsia="仿宋"/>
          <w:color w:val="000003"/>
          <w:kern w:val="0"/>
          <w:sz w:val="32"/>
          <w:szCs w:val="32"/>
        </w:rPr>
        <w:t>人员按广东省规定另行收取评审费。</w:t>
      </w:r>
    </w:p>
    <w:p>
      <w:pPr>
        <w:spacing w:line="560" w:lineRule="exact"/>
        <w:ind w:firstLine="640" w:firstLineChars="200"/>
        <w:rPr>
          <w:rFonts w:eastAsia="仿宋"/>
          <w:sz w:val="32"/>
          <w:szCs w:val="32"/>
        </w:rPr>
      </w:pPr>
      <w:r>
        <w:rPr>
          <w:rFonts w:hAnsi="仿宋" w:eastAsia="仿宋"/>
          <w:sz w:val="32"/>
          <w:szCs w:val="32"/>
        </w:rPr>
        <w:t>相关文件可咨询所在单位人事秘书。有关表格下载路径：</w:t>
      </w:r>
      <w:r>
        <w:rPr>
          <w:rFonts w:hint="eastAsia" w:hAnsi="仿宋" w:eastAsia="仿宋"/>
          <w:sz w:val="32"/>
          <w:szCs w:val="32"/>
          <w:lang w:eastAsia="zh-CN"/>
        </w:rPr>
        <w:t>人力资源管理处</w:t>
      </w:r>
      <w:r>
        <w:rPr>
          <w:rFonts w:hAnsi="仿宋" w:eastAsia="仿宋"/>
          <w:sz w:val="32"/>
          <w:szCs w:val="32"/>
        </w:rPr>
        <w:t>主页</w:t>
      </w:r>
      <w:r>
        <w:rPr>
          <w:rFonts w:eastAsia="仿宋"/>
          <w:sz w:val="32"/>
          <w:szCs w:val="32"/>
        </w:rPr>
        <w:t>—“</w:t>
      </w:r>
      <w:r>
        <w:rPr>
          <w:rFonts w:hAnsi="仿宋" w:eastAsia="仿宋"/>
          <w:sz w:val="32"/>
          <w:szCs w:val="32"/>
        </w:rPr>
        <w:t>表格下载</w:t>
      </w:r>
      <w:r>
        <w:rPr>
          <w:rFonts w:eastAsia="仿宋"/>
          <w:sz w:val="32"/>
          <w:szCs w:val="32"/>
        </w:rPr>
        <w:t>”—“</w:t>
      </w:r>
      <w:r>
        <w:rPr>
          <w:rFonts w:hint="eastAsia" w:eastAsia="仿宋"/>
          <w:sz w:val="32"/>
          <w:szCs w:val="32"/>
          <w:lang w:eastAsia="zh-CN"/>
        </w:rPr>
        <w:t>培养发展</w:t>
      </w:r>
      <w:r>
        <w:rPr>
          <w:rFonts w:hAnsi="仿宋" w:eastAsia="仿宋"/>
          <w:sz w:val="32"/>
          <w:szCs w:val="32"/>
        </w:rPr>
        <w:t>科</w:t>
      </w:r>
      <w:r>
        <w:rPr>
          <w:rFonts w:eastAsia="仿宋"/>
          <w:sz w:val="32"/>
          <w:szCs w:val="32"/>
        </w:rPr>
        <w:t>” —“</w:t>
      </w:r>
      <w:r>
        <w:rPr>
          <w:rFonts w:hAnsi="仿宋" w:eastAsia="仿宋"/>
          <w:sz w:val="32"/>
          <w:szCs w:val="32"/>
        </w:rPr>
        <w:t>会计、经济、统计、审计系列职务聘任表格汇总</w:t>
      </w:r>
      <w:r>
        <w:rPr>
          <w:rFonts w:eastAsia="仿宋"/>
          <w:sz w:val="32"/>
          <w:szCs w:val="32"/>
        </w:rPr>
        <w:t>”</w:t>
      </w:r>
      <w:r>
        <w:rPr>
          <w:rFonts w:hAnsi="仿宋" w:eastAsia="仿宋"/>
          <w:sz w:val="32"/>
          <w:szCs w:val="32"/>
        </w:rPr>
        <w:t>或</w:t>
      </w:r>
      <w:r>
        <w:rPr>
          <w:rFonts w:eastAsia="仿宋"/>
          <w:sz w:val="32"/>
          <w:szCs w:val="32"/>
        </w:rPr>
        <w:t>“</w:t>
      </w:r>
      <w:r>
        <w:rPr>
          <w:rFonts w:hAnsi="仿宋" w:eastAsia="仿宋"/>
          <w:sz w:val="32"/>
          <w:szCs w:val="32"/>
        </w:rPr>
        <w:t>会计、审计、经济、统计系列高级专业技术资格推荐评审表格汇总</w:t>
      </w:r>
      <w:r>
        <w:rPr>
          <w:rFonts w:eastAsia="仿宋"/>
          <w:sz w:val="32"/>
          <w:szCs w:val="32"/>
        </w:rPr>
        <w:t>”</w:t>
      </w:r>
      <w:r>
        <w:rPr>
          <w:rFonts w:hAnsi="仿宋" w:eastAsia="仿宋"/>
          <w:sz w:val="32"/>
          <w:szCs w:val="32"/>
        </w:rPr>
        <w:t>。</w:t>
      </w:r>
    </w:p>
    <w:p>
      <w:pPr>
        <w:spacing w:line="560" w:lineRule="exact"/>
        <w:ind w:left="1556" w:leftChars="304" w:hanging="918" w:hangingChars="287"/>
        <w:rPr>
          <w:rFonts w:hint="eastAsia" w:hAnsi="仿宋" w:eastAsia="仿宋"/>
          <w:sz w:val="32"/>
        </w:rPr>
      </w:pPr>
    </w:p>
    <w:p>
      <w:pPr>
        <w:spacing w:line="560" w:lineRule="exact"/>
        <w:ind w:left="1556" w:leftChars="304" w:hanging="918" w:hangingChars="287"/>
        <w:rPr>
          <w:rFonts w:eastAsia="仿宋"/>
          <w:sz w:val="32"/>
          <w:szCs w:val="32"/>
        </w:rPr>
      </w:pPr>
      <w:r>
        <w:rPr>
          <w:rFonts w:hAnsi="仿宋" w:eastAsia="仿宋"/>
          <w:sz w:val="32"/>
        </w:rPr>
        <w:t>附件：</w:t>
      </w:r>
      <w:r>
        <w:rPr>
          <w:rFonts w:eastAsia="仿宋"/>
          <w:sz w:val="32"/>
        </w:rPr>
        <w:t>1</w:t>
      </w:r>
      <w:r>
        <w:rPr>
          <w:rFonts w:eastAsia="仿宋"/>
          <w:sz w:val="32"/>
          <w:szCs w:val="32"/>
        </w:rPr>
        <w:t xml:space="preserve">. </w:t>
      </w:r>
      <w:r>
        <w:rPr>
          <w:rFonts w:hAnsi="仿宋" w:eastAsia="仿宋"/>
          <w:sz w:val="32"/>
          <w:szCs w:val="32"/>
        </w:rPr>
        <w:t>会计、经济、统计、审计系列专业技术职务聘任材料目录表</w:t>
      </w:r>
    </w:p>
    <w:p>
      <w:pPr>
        <w:numPr>
          <w:ilvl w:val="0"/>
          <w:numId w:val="1"/>
        </w:numPr>
        <w:spacing w:line="560" w:lineRule="exact"/>
        <w:ind w:left="1418" w:leftChars="675" w:firstLine="179" w:firstLineChars="56"/>
        <w:rPr>
          <w:rFonts w:hAnsi="仿宋" w:eastAsia="仿宋"/>
          <w:sz w:val="32"/>
          <w:szCs w:val="32"/>
        </w:rPr>
      </w:pPr>
      <w:r>
        <w:rPr>
          <w:rFonts w:hAnsi="仿宋" w:eastAsia="仿宋"/>
          <w:sz w:val="32"/>
          <w:szCs w:val="32"/>
        </w:rPr>
        <w:t>会计、经济、统计、审计系列</w:t>
      </w:r>
      <w:r>
        <w:rPr>
          <w:rFonts w:hint="eastAsia" w:hAnsi="仿宋" w:eastAsia="仿宋"/>
          <w:sz w:val="32"/>
          <w:szCs w:val="32"/>
          <w:lang w:eastAsia="zh-CN"/>
        </w:rPr>
        <w:t>副高</w:t>
      </w:r>
      <w:r>
        <w:rPr>
          <w:rFonts w:hAnsi="仿宋" w:eastAsia="仿宋"/>
          <w:sz w:val="32"/>
          <w:szCs w:val="32"/>
        </w:rPr>
        <w:t>级专业技术职务任职资格推荐评审材料目录表</w:t>
      </w:r>
    </w:p>
    <w:p>
      <w:pPr>
        <w:numPr>
          <w:ilvl w:val="0"/>
          <w:numId w:val="1"/>
        </w:numPr>
        <w:spacing w:line="560" w:lineRule="exact"/>
        <w:ind w:left="1418" w:leftChars="675" w:firstLine="179" w:firstLineChars="56"/>
        <w:rPr>
          <w:rFonts w:hAnsi="仿宋" w:eastAsia="仿宋"/>
          <w:sz w:val="32"/>
          <w:szCs w:val="32"/>
        </w:rPr>
      </w:pPr>
      <w:r>
        <w:rPr>
          <w:rFonts w:hAnsi="仿宋" w:eastAsia="仿宋"/>
          <w:sz w:val="32"/>
          <w:szCs w:val="32"/>
        </w:rPr>
        <w:t>201</w:t>
      </w:r>
      <w:r>
        <w:rPr>
          <w:rFonts w:hint="eastAsia" w:hAnsi="仿宋" w:eastAsia="仿宋"/>
          <w:sz w:val="32"/>
          <w:szCs w:val="32"/>
        </w:rPr>
        <w:t>7</w:t>
      </w:r>
      <w:r>
        <w:rPr>
          <w:rFonts w:hAnsi="仿宋" w:eastAsia="仿宋"/>
          <w:sz w:val="32"/>
          <w:szCs w:val="32"/>
        </w:rPr>
        <w:t>年度会计、经济、统计、审计系列评聘时间安排表</w:t>
      </w:r>
    </w:p>
    <w:p>
      <w:pPr>
        <w:pStyle w:val="4"/>
        <w:wordWrap w:val="0"/>
        <w:ind w:left="0" w:leftChars="0" w:right="480"/>
        <w:jc w:val="right"/>
        <w:rPr>
          <w:rFonts w:hint="eastAsia" w:ascii="Times New Roman" w:hAnsi="Times New Roman" w:eastAsia="仿宋"/>
          <w:szCs w:val="32"/>
        </w:rPr>
      </w:pPr>
    </w:p>
    <w:p>
      <w:pPr>
        <w:rPr>
          <w:sz w:val="32"/>
          <w:szCs w:val="32"/>
        </w:rPr>
      </w:pPr>
    </w:p>
    <w:p>
      <w:pPr>
        <w:pStyle w:val="4"/>
        <w:ind w:left="0" w:leftChars="0" w:right="1120" w:firstLine="5120" w:firstLineChars="1600"/>
        <w:jc w:val="both"/>
        <w:rPr>
          <w:rFonts w:ascii="Times New Roman" w:hAnsi="Times New Roman" w:eastAsia="仿宋"/>
          <w:szCs w:val="32"/>
        </w:rPr>
      </w:pPr>
      <w:r>
        <w:rPr>
          <w:rFonts w:hint="eastAsia" w:ascii="Times New Roman" w:hAnsi="仿宋" w:eastAsia="仿宋"/>
          <w:szCs w:val="32"/>
          <w:lang w:eastAsia="zh-CN"/>
        </w:rPr>
        <w:t>人力资源管理处</w:t>
      </w:r>
    </w:p>
    <w:p>
      <w:pPr>
        <w:pStyle w:val="4"/>
        <w:ind w:left="0" w:leftChars="0" w:right="-52"/>
        <w:jc w:val="center"/>
        <w:rPr>
          <w:rFonts w:hint="eastAsia" w:eastAsia="仿宋"/>
          <w:sz w:val="32"/>
          <w:szCs w:val="32"/>
        </w:rPr>
      </w:pPr>
      <w:r>
        <w:rPr>
          <w:rFonts w:ascii="Times New Roman" w:hAnsi="Times New Roman" w:eastAsia="仿宋"/>
          <w:szCs w:val="32"/>
        </w:rPr>
        <w:t xml:space="preserve">                       201</w:t>
      </w:r>
      <w:r>
        <w:rPr>
          <w:rFonts w:hint="eastAsia" w:ascii="Times New Roman" w:hAnsi="Times New Roman" w:eastAsia="仿宋"/>
          <w:szCs w:val="32"/>
          <w:lang w:val="en-US" w:eastAsia="zh-CN"/>
        </w:rPr>
        <w:t>7</w:t>
      </w:r>
      <w:r>
        <w:rPr>
          <w:rFonts w:ascii="Times New Roman" w:hAnsi="仿宋" w:eastAsia="仿宋"/>
          <w:szCs w:val="32"/>
        </w:rPr>
        <w:t>年</w:t>
      </w:r>
      <w:r>
        <w:rPr>
          <w:rFonts w:hint="eastAsia" w:ascii="Times New Roman" w:hAnsi="Times New Roman" w:eastAsia="仿宋"/>
          <w:szCs w:val="32"/>
          <w:lang w:val="en-US" w:eastAsia="zh-CN"/>
        </w:rPr>
        <w:t>11</w:t>
      </w:r>
      <w:r>
        <w:rPr>
          <w:rFonts w:ascii="Times New Roman" w:hAnsi="仿宋" w:eastAsia="仿宋"/>
          <w:szCs w:val="32"/>
        </w:rPr>
        <w:t>月</w:t>
      </w:r>
      <w:r>
        <w:rPr>
          <w:rFonts w:hint="eastAsia" w:ascii="Times New Roman" w:hAnsi="Times New Roman" w:eastAsia="仿宋"/>
          <w:szCs w:val="32"/>
          <w:lang w:val="en-US" w:eastAsia="zh-CN"/>
        </w:rPr>
        <w:t>3</w:t>
      </w:r>
      <w:r>
        <w:rPr>
          <w:rFonts w:ascii="Times New Roman" w:hAnsi="仿宋" w:eastAsia="仿宋"/>
          <w:szCs w:val="32"/>
        </w:rPr>
        <w:t>日</w:t>
      </w:r>
    </w:p>
    <w:p>
      <w:pPr>
        <w:rPr>
          <w:rFonts w:hAnsi="仿宋" w:eastAsia="仿宋"/>
          <w:sz w:val="32"/>
          <w:szCs w:val="32"/>
        </w:rPr>
      </w:pPr>
      <w:r>
        <w:rPr>
          <w:rFonts w:hAnsi="仿宋" w:eastAsia="仿宋"/>
          <w:sz w:val="32"/>
          <w:szCs w:val="32"/>
        </w:rPr>
        <w:t>（联系人：林锋</w:t>
      </w:r>
      <w:r>
        <w:rPr>
          <w:rFonts w:hint="eastAsia" w:eastAsia="仿宋"/>
          <w:sz w:val="32"/>
          <w:szCs w:val="32"/>
          <w:lang w:eastAsia="zh-CN"/>
        </w:rPr>
        <w:t>，</w:t>
      </w:r>
      <w:r>
        <w:rPr>
          <w:rFonts w:hAnsi="仿宋" w:eastAsia="仿宋"/>
          <w:sz w:val="32"/>
          <w:szCs w:val="32"/>
        </w:rPr>
        <w:t>联系电话：</w:t>
      </w:r>
      <w:r>
        <w:rPr>
          <w:rFonts w:eastAsia="仿宋"/>
          <w:sz w:val="32"/>
          <w:szCs w:val="32"/>
        </w:rPr>
        <w:t>84111797</w:t>
      </w:r>
      <w:r>
        <w:rPr>
          <w:rFonts w:hAnsi="仿宋" w:eastAsia="仿宋"/>
          <w:sz w:val="32"/>
          <w:szCs w:val="32"/>
        </w:rPr>
        <w:t>）</w:t>
      </w:r>
    </w:p>
    <w:p>
      <w:pPr>
        <w:rPr>
          <w:rFonts w:hint="eastAsia"/>
          <w:szCs w:val="21"/>
        </w:rPr>
      </w:pPr>
    </w:p>
    <w:p>
      <w:pPr>
        <w:rPr>
          <w:rFonts w:hint="eastAsia"/>
          <w:szCs w:val="21"/>
        </w:rPr>
      </w:pPr>
    </w:p>
    <w:p>
      <w:pPr>
        <w:rPr>
          <w:rFonts w:hint="eastAsia"/>
          <w:szCs w:val="21"/>
        </w:rPr>
      </w:pPr>
    </w:p>
    <w:p>
      <w:pPr>
        <w:rPr>
          <w:rFonts w:hint="eastAsia"/>
          <w:szCs w:val="21"/>
        </w:rPr>
      </w:pPr>
    </w:p>
    <w:sectPr>
      <w:pgSz w:w="11906" w:h="16838"/>
      <w:pgMar w:top="2098" w:right="1588"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小标宋">
    <w:altName w:val="宋体"/>
    <w:panose1 w:val="0201060900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E5DD7"/>
    <w:multiLevelType w:val="singleLevel"/>
    <w:tmpl w:val="59AE5DD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C8"/>
    <w:rsid w:val="00030365"/>
    <w:rsid w:val="00052E9A"/>
    <w:rsid w:val="000A4529"/>
    <w:rsid w:val="000B637B"/>
    <w:rsid w:val="000B7FC9"/>
    <w:rsid w:val="001D2EC8"/>
    <w:rsid w:val="00246812"/>
    <w:rsid w:val="0032174F"/>
    <w:rsid w:val="003B199E"/>
    <w:rsid w:val="003E65AA"/>
    <w:rsid w:val="006107B6"/>
    <w:rsid w:val="00617695"/>
    <w:rsid w:val="006A351B"/>
    <w:rsid w:val="006D097D"/>
    <w:rsid w:val="007F42CE"/>
    <w:rsid w:val="008B3924"/>
    <w:rsid w:val="009304FB"/>
    <w:rsid w:val="009D6B3C"/>
    <w:rsid w:val="00B909CD"/>
    <w:rsid w:val="00EF59F4"/>
    <w:rsid w:val="0C2A7E70"/>
    <w:rsid w:val="6AA30955"/>
    <w:rsid w:val="6E201C51"/>
    <w:rsid w:val="76524A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仿宋_GB2312" w:hAnsi="宋体" w:eastAsia="仿宋_GB2312"/>
      <w:sz w:val="32"/>
    </w:rPr>
  </w:style>
  <w:style w:type="paragraph" w:styleId="3">
    <w:name w:val="Body Text Indent"/>
    <w:basedOn w:val="1"/>
    <w:link w:val="10"/>
    <w:uiPriority w:val="0"/>
    <w:pPr>
      <w:adjustRightInd w:val="0"/>
      <w:snapToGrid w:val="0"/>
      <w:spacing w:line="460" w:lineRule="atLeast"/>
      <w:ind w:firstLine="461" w:firstLineChars="192"/>
    </w:pPr>
    <w:rPr>
      <w:sz w:val="24"/>
    </w:rPr>
  </w:style>
  <w:style w:type="paragraph" w:styleId="4">
    <w:name w:val="Date"/>
    <w:basedOn w:val="1"/>
    <w:next w:val="1"/>
    <w:uiPriority w:val="0"/>
    <w:pPr>
      <w:ind w:left="100" w:leftChars="2500"/>
    </w:pPr>
    <w:rPr>
      <w:rFonts w:ascii="仿宋_GB2312" w:hAnsi="宋体" w:eastAsia="仿宋_GB2312"/>
      <w:sz w:val="32"/>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hint="eastAsia" w:ascii="宋体" w:hAnsi="宋体"/>
      <w:kern w:val="0"/>
      <w:sz w:val="24"/>
    </w:rPr>
  </w:style>
  <w:style w:type="character" w:customStyle="1" w:styleId="10">
    <w:name w:val="正文文本缩进 Char"/>
    <w:link w:val="3"/>
    <w:uiPriority w:val="0"/>
    <w:rPr>
      <w:rFonts w:eastAsia="宋体"/>
      <w:kern w:val="2"/>
      <w:sz w:val="24"/>
      <w:szCs w:val="24"/>
      <w:lang w:val="en-US" w:eastAsia="zh-CN" w:bidi="ar-SA"/>
    </w:rPr>
  </w:style>
  <w:style w:type="character" w:customStyle="1" w:styleId="11">
    <w:name w:val="页眉 Char"/>
    <w:basedOn w:val="8"/>
    <w:link w:val="6"/>
    <w:uiPriority w:val="0"/>
    <w:rPr>
      <w:kern w:val="2"/>
      <w:sz w:val="18"/>
      <w:szCs w:val="18"/>
    </w:rPr>
  </w:style>
  <w:style w:type="character" w:customStyle="1" w:styleId="12">
    <w:name w:val="页脚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415</Words>
  <Characters>2371</Characters>
  <Lines>19</Lines>
  <Paragraphs>5</Paragraphs>
  <ScaleCrop>false</ScaleCrop>
  <LinksUpToDate>false</LinksUpToDate>
  <CharactersWithSpaces>2781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2013-04-24T07:47:00Z</dcterms:created>
  <dc:creator>L</dc:creator>
  <cp:lastModifiedBy>Administrator</cp:lastModifiedBy>
  <dcterms:modified xsi:type="dcterms:W3CDTF">2017-11-03T03:07:57Z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